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F36A7" w14:textId="77777777" w:rsidR="00EA3255" w:rsidRPr="00EA3255" w:rsidRDefault="00EA3255" w:rsidP="003A387B">
      <w:pPr>
        <w:pStyle w:val="Heading2"/>
        <w:keepNext w:val="0"/>
        <w:widowControl w:val="0"/>
        <w:numPr>
          <w:ilvl w:val="0"/>
          <w:numId w:val="0"/>
        </w:numPr>
        <w:spacing w:before="0" w:after="240"/>
        <w:rPr>
          <w:rFonts w:ascii="Myriad Pro" w:eastAsia="MS Gothic" w:hAnsi="Myriad Pro" w:cs="Times New Roman"/>
          <w:i w:val="0"/>
          <w:iCs w:val="0"/>
          <w:color w:val="000000"/>
          <w:sz w:val="2"/>
          <w:szCs w:val="22"/>
        </w:rPr>
      </w:pPr>
    </w:p>
    <w:p w14:paraId="1E48EA12" w14:textId="630FEC59" w:rsidR="000F355F" w:rsidRPr="00070182" w:rsidRDefault="00C91866" w:rsidP="003A387B">
      <w:pPr>
        <w:pStyle w:val="Heading2"/>
        <w:keepNext w:val="0"/>
        <w:widowControl w:val="0"/>
        <w:numPr>
          <w:ilvl w:val="0"/>
          <w:numId w:val="0"/>
        </w:numPr>
        <w:spacing w:before="0" w:after="240"/>
        <w:rPr>
          <w:rFonts w:ascii="Myriad Pro" w:eastAsia="MS Gothic" w:hAnsi="Myriad Pro" w:cs="Times New Roman"/>
          <w:i w:val="0"/>
          <w:iCs w:val="0"/>
          <w:color w:val="000000"/>
          <w:sz w:val="32"/>
          <w:szCs w:val="22"/>
        </w:rPr>
      </w:pPr>
      <w:r>
        <w:rPr>
          <w:rFonts w:ascii="Myriad Pro" w:eastAsia="MS Gothic" w:hAnsi="Myriad Pro" w:cs="Times New Roman"/>
          <w:i w:val="0"/>
          <w:iCs w:val="0"/>
          <w:color w:val="000000"/>
          <w:sz w:val="32"/>
          <w:szCs w:val="22"/>
        </w:rPr>
        <w:t>The</w:t>
      </w:r>
      <w:r w:rsidR="00DB0C84">
        <w:rPr>
          <w:rFonts w:ascii="Myriad Pro" w:eastAsia="MS Gothic" w:hAnsi="Myriad Pro" w:cs="Times New Roman"/>
          <w:i w:val="0"/>
          <w:iCs w:val="0"/>
          <w:color w:val="000000"/>
          <w:sz w:val="32"/>
          <w:szCs w:val="22"/>
        </w:rPr>
        <w:t xml:space="preserve"> </w:t>
      </w:r>
      <w:r w:rsidR="007E7FCF">
        <w:rPr>
          <w:rFonts w:ascii="Myriad Pro" w:eastAsia="MS Gothic" w:hAnsi="Myriad Pro" w:cs="Times New Roman"/>
          <w:i w:val="0"/>
          <w:iCs w:val="0"/>
          <w:color w:val="000000"/>
          <w:sz w:val="32"/>
          <w:szCs w:val="22"/>
          <w:u w:val="single"/>
        </w:rPr>
        <w:t>perspectives</w:t>
      </w:r>
      <w:r>
        <w:rPr>
          <w:rFonts w:ascii="Myriad Pro" w:eastAsia="MS Gothic" w:hAnsi="Myriad Pro" w:cs="Times New Roman"/>
          <w:i w:val="0"/>
          <w:iCs w:val="0"/>
          <w:color w:val="000000"/>
          <w:sz w:val="32"/>
          <w:szCs w:val="22"/>
        </w:rPr>
        <w:t xml:space="preserve"> of sex</w:t>
      </w:r>
    </w:p>
    <w:p w14:paraId="712026A5" w14:textId="2A5A704C" w:rsidR="000F355F" w:rsidRPr="000F355F" w:rsidRDefault="000F355F" w:rsidP="003A387B">
      <w:pPr>
        <w:pStyle w:val="ListParagraph"/>
        <w:widowControl w:val="0"/>
        <w:numPr>
          <w:ilvl w:val="0"/>
          <w:numId w:val="7"/>
        </w:numPr>
        <w:spacing w:after="240"/>
        <w:ind w:left="72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At one extreme are those who consider </w:t>
      </w:r>
      <w:r w:rsidR="00EA3255">
        <w:rPr>
          <w:rFonts w:ascii="Myriad Pro" w:eastAsia="MS Mincho" w:hAnsi="Myriad Pro"/>
          <w:color w:val="000000"/>
          <w:sz w:val="22"/>
          <w:szCs w:val="22"/>
        </w:rPr>
        <w:t>bad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 the physical desire for sex (many past</w:t>
      </w:r>
      <w:r w:rsidR="003A387B">
        <w:rPr>
          <w:rFonts w:ascii="Myriad Pro" w:eastAsia="MS Mincho" w:hAnsi="Myriad Pro"/>
          <w:color w:val="000000"/>
          <w:sz w:val="22"/>
          <w:szCs w:val="22"/>
        </w:rPr>
        <w:t xml:space="preserve"> generations thought this way).</w:t>
      </w:r>
    </w:p>
    <w:p w14:paraId="412426D0" w14:textId="1FC09C91" w:rsidR="000F355F" w:rsidRPr="000F355F" w:rsidRDefault="000F355F" w:rsidP="003A387B">
      <w:pPr>
        <w:pStyle w:val="ListParagraph"/>
        <w:widowControl w:val="0"/>
        <w:numPr>
          <w:ilvl w:val="0"/>
          <w:numId w:val="7"/>
        </w:numPr>
        <w:spacing w:after="240"/>
        <w:ind w:left="72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At the other extreme are those to whom sex is the </w:t>
      </w:r>
      <w:r w:rsidR="00EA3255">
        <w:rPr>
          <w:rFonts w:ascii="Myriad Pro" w:eastAsia="MS Mincho" w:hAnsi="Myriad Pro"/>
          <w:color w:val="000000"/>
          <w:sz w:val="22"/>
          <w:szCs w:val="22"/>
        </w:rPr>
        <w:t>epitome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of human experience.  </w:t>
      </w:r>
    </w:p>
    <w:p w14:paraId="0A2A3702" w14:textId="19DC921D" w:rsidR="000F355F" w:rsidRPr="000F355F" w:rsidRDefault="000F355F" w:rsidP="003A387B">
      <w:pPr>
        <w:pStyle w:val="ListParagraph"/>
        <w:widowControl w:val="0"/>
        <w:numPr>
          <w:ilvl w:val="0"/>
          <w:numId w:val="7"/>
        </w:numPr>
        <w:spacing w:after="240"/>
        <w:ind w:left="72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In a culture that looks at people as </w:t>
      </w:r>
      <w:r w:rsidR="0080438C">
        <w:rPr>
          <w:rFonts w:ascii="Myriad Pro" w:eastAsia="MS Mincho" w:hAnsi="Myriad Pro"/>
          <w:color w:val="000000"/>
          <w:sz w:val="22"/>
          <w:szCs w:val="22"/>
        </w:rPr>
        <w:t>ultimate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 God as </w:t>
      </w:r>
      <w:r w:rsidR="0080438C">
        <w:rPr>
          <w:rFonts w:ascii="Myriad Pro" w:eastAsia="MS Mincho" w:hAnsi="Myriad Pro"/>
          <w:color w:val="000000"/>
          <w:sz w:val="22"/>
          <w:szCs w:val="22"/>
        </w:rPr>
        <w:t>absent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 and </w:t>
      </w:r>
      <w:r w:rsidR="0080438C">
        <w:rPr>
          <w:rFonts w:ascii="Myriad Pro" w:eastAsia="MS Mincho" w:hAnsi="Myriad Pro"/>
          <w:color w:val="000000"/>
          <w:sz w:val="22"/>
          <w:szCs w:val="22"/>
        </w:rPr>
        <w:t>pleasure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as the highest experience, it is no wonder that sexuality becomes such a dominant force. </w:t>
      </w:r>
    </w:p>
    <w:p w14:paraId="108CEE65" w14:textId="719BA32B" w:rsidR="000F355F" w:rsidRPr="000F355F" w:rsidRDefault="000F355F" w:rsidP="003A387B">
      <w:pPr>
        <w:pStyle w:val="ListParagraph"/>
        <w:widowControl w:val="0"/>
        <w:numPr>
          <w:ilvl w:val="0"/>
          <w:numId w:val="16"/>
        </w:numPr>
        <w:spacing w:after="24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It provides a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powerful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pathway to instant physical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pleasure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. </w:t>
      </w:r>
    </w:p>
    <w:p w14:paraId="09A241AE" w14:textId="7697CC90" w:rsidR="000F355F" w:rsidRPr="000F355F" w:rsidRDefault="000F355F" w:rsidP="003A387B">
      <w:pPr>
        <w:pStyle w:val="ListParagraph"/>
        <w:widowControl w:val="0"/>
        <w:numPr>
          <w:ilvl w:val="0"/>
          <w:numId w:val="16"/>
        </w:numPr>
        <w:spacing w:after="24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It provides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false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worship (counterfeiting the first great command) and </w:t>
      </w:r>
      <w:r w:rsidR="007E7FCF" w:rsidRPr="007E7FCF">
        <w:rPr>
          <w:rFonts w:ascii="Myriad Pro" w:eastAsia="MS Mincho" w:hAnsi="Myriad Pro"/>
          <w:color w:val="000000"/>
          <w:sz w:val="22"/>
          <w:szCs w:val="22"/>
          <w:u w:val="single"/>
        </w:rPr>
        <w:t>false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>relationship (counterfeiting the second great command).</w:t>
      </w:r>
    </w:p>
    <w:p w14:paraId="30BE7166" w14:textId="5AD0F8D4" w:rsidR="000F355F" w:rsidRPr="000F355F" w:rsidRDefault="000F355F" w:rsidP="003A387B">
      <w:pPr>
        <w:pStyle w:val="ListParagraph"/>
        <w:widowControl w:val="0"/>
        <w:numPr>
          <w:ilvl w:val="0"/>
          <w:numId w:val="7"/>
        </w:numPr>
        <w:spacing w:after="240"/>
        <w:ind w:left="72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Sex is </w:t>
      </w:r>
      <w:r w:rsidR="0080438C">
        <w:rPr>
          <w:rFonts w:ascii="Myriad Pro" w:eastAsia="MS Mincho" w:hAnsi="Myriad Pro"/>
          <w:color w:val="000000"/>
          <w:sz w:val="22"/>
          <w:szCs w:val="22"/>
        </w:rPr>
        <w:t>not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the focal </w:t>
      </w:r>
      <w:r w:rsidR="0080438C">
        <w:rPr>
          <w:rFonts w:ascii="Myriad Pro" w:eastAsia="MS Mincho" w:hAnsi="Myriad Pro"/>
          <w:color w:val="000000"/>
          <w:sz w:val="22"/>
          <w:szCs w:val="22"/>
        </w:rPr>
        <w:t>point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of any relationship or society.  </w:t>
      </w:r>
    </w:p>
    <w:p w14:paraId="151130F2" w14:textId="7267A504" w:rsidR="000F355F" w:rsidRPr="000F355F" w:rsidRDefault="000F355F" w:rsidP="003A387B">
      <w:pPr>
        <w:pStyle w:val="ListParagraph"/>
        <w:widowControl w:val="0"/>
        <w:numPr>
          <w:ilvl w:val="0"/>
          <w:numId w:val="17"/>
        </w:numPr>
        <w:spacing w:after="24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It is not in any way the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key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to healthy or successful living.  </w:t>
      </w:r>
    </w:p>
    <w:p w14:paraId="4F8F740D" w14:textId="0AFC8BB9" w:rsidR="000F355F" w:rsidRPr="000F355F" w:rsidRDefault="000F355F" w:rsidP="003A387B">
      <w:pPr>
        <w:pStyle w:val="ListParagraph"/>
        <w:widowControl w:val="0"/>
        <w:numPr>
          <w:ilvl w:val="0"/>
          <w:numId w:val="17"/>
        </w:numPr>
        <w:spacing w:after="24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>It is most definitely not</w:t>
      </w:r>
      <w:r w:rsidR="007E7FC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bad,</w:t>
      </w:r>
      <w:r w:rsidR="007E7FCF" w:rsidRPr="007E7FC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 xml:space="preserve">ugly, </w:t>
      </w:r>
      <w:r w:rsidR="007E7FCF" w:rsidRPr="007E7FCF">
        <w:rPr>
          <w:rFonts w:ascii="Myriad Pro" w:eastAsia="MS Mincho" w:hAnsi="Myriad Pro"/>
          <w:color w:val="000000"/>
          <w:sz w:val="22"/>
          <w:szCs w:val="22"/>
        </w:rPr>
        <w:t xml:space="preserve">or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disgusting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. </w:t>
      </w:r>
    </w:p>
    <w:p w14:paraId="10D975EA" w14:textId="5CF100A9" w:rsidR="000F355F" w:rsidRPr="000F355F" w:rsidRDefault="0080438C" w:rsidP="003A387B">
      <w:pPr>
        <w:pStyle w:val="ListParagraph"/>
        <w:widowControl w:val="0"/>
        <w:numPr>
          <w:ilvl w:val="0"/>
          <w:numId w:val="7"/>
        </w:numPr>
        <w:spacing w:after="240"/>
        <w:ind w:left="72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>
        <w:rPr>
          <w:rFonts w:ascii="Myriad Pro" w:eastAsia="MS Mincho" w:hAnsi="Myriad Pro"/>
          <w:color w:val="000000"/>
          <w:sz w:val="22"/>
          <w:szCs w:val="22"/>
        </w:rPr>
        <w:t>Created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="000F355F" w:rsidRPr="000F355F">
        <w:rPr>
          <w:rFonts w:ascii="Myriad Pro" w:eastAsia="MS Mincho" w:hAnsi="Myriad Pro"/>
          <w:color w:val="000000"/>
          <w:sz w:val="22"/>
          <w:szCs w:val="22"/>
        </w:rPr>
        <w:t xml:space="preserve">and </w:t>
      </w:r>
      <w:r>
        <w:rPr>
          <w:rFonts w:ascii="Myriad Pro" w:eastAsia="MS Mincho" w:hAnsi="Myriad Pro"/>
          <w:color w:val="000000"/>
          <w:sz w:val="22"/>
          <w:szCs w:val="22"/>
        </w:rPr>
        <w:t>instituted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="000F355F" w:rsidRPr="000F355F">
        <w:rPr>
          <w:rFonts w:ascii="Myriad Pro" w:eastAsia="MS Mincho" w:hAnsi="Myriad Pro"/>
          <w:color w:val="000000"/>
          <w:sz w:val="22"/>
          <w:szCs w:val="22"/>
        </w:rPr>
        <w:t>by God</w:t>
      </w:r>
    </w:p>
    <w:p w14:paraId="018D52D3" w14:textId="4E14138D" w:rsidR="000F355F" w:rsidRPr="000F355F" w:rsidRDefault="000F355F" w:rsidP="003A387B">
      <w:pPr>
        <w:pStyle w:val="ListParagraph"/>
        <w:widowControl w:val="0"/>
        <w:numPr>
          <w:ilvl w:val="0"/>
          <w:numId w:val="18"/>
        </w:numPr>
        <w:spacing w:after="24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God called it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good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>(Genesis 1)</w:t>
      </w:r>
    </w:p>
    <w:p w14:paraId="25AF20B3" w14:textId="3633BB74" w:rsidR="000F355F" w:rsidRPr="000F355F" w:rsidRDefault="000F355F" w:rsidP="003A387B">
      <w:pPr>
        <w:pStyle w:val="ListParagraph"/>
        <w:widowControl w:val="0"/>
        <w:numPr>
          <w:ilvl w:val="0"/>
          <w:numId w:val="18"/>
        </w:numPr>
        <w:spacing w:after="24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It is as </w:t>
      </w:r>
      <w:r w:rsidR="007E7FCF" w:rsidRPr="007E7FCF">
        <w:rPr>
          <w:rFonts w:ascii="Myriad Pro" w:eastAsia="MS Mincho" w:hAnsi="Myriad Pro"/>
          <w:color w:val="000000"/>
          <w:sz w:val="22"/>
          <w:szCs w:val="22"/>
          <w:u w:val="single"/>
        </w:rPr>
        <w:t>pure</w:t>
      </w:r>
      <w:r w:rsidR="007E7FC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7E7FCF">
        <w:rPr>
          <w:rFonts w:ascii="Myriad Pro" w:eastAsia="MS Mincho" w:hAnsi="Myriad Pro"/>
          <w:color w:val="000000"/>
          <w:sz w:val="22"/>
          <w:szCs w:val="22"/>
        </w:rPr>
        <w:t>and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holy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>as praying, preaching, tithing, witnessing, or reading the Bible</w:t>
      </w:r>
    </w:p>
    <w:p w14:paraId="1C7C469E" w14:textId="7E6737FF" w:rsidR="000F355F" w:rsidRPr="000F355F" w:rsidRDefault="000F355F" w:rsidP="003A387B">
      <w:pPr>
        <w:pStyle w:val="ListParagraph"/>
        <w:widowControl w:val="0"/>
        <w:numPr>
          <w:ilvl w:val="0"/>
          <w:numId w:val="19"/>
        </w:numPr>
        <w:spacing w:after="24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It is an expression of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companionship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and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oneness</w:t>
      </w:r>
    </w:p>
    <w:p w14:paraId="1C0C0F08" w14:textId="77DB164A" w:rsidR="000F355F" w:rsidRPr="000F355F" w:rsidRDefault="000F355F" w:rsidP="003A387B">
      <w:pPr>
        <w:pStyle w:val="ListParagraph"/>
        <w:widowControl w:val="0"/>
        <w:numPr>
          <w:ilvl w:val="0"/>
          <w:numId w:val="19"/>
        </w:numPr>
        <w:spacing w:after="24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It is for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procreation</w:t>
      </w:r>
    </w:p>
    <w:p w14:paraId="1D3891E1" w14:textId="542350FD" w:rsidR="000F355F" w:rsidRPr="00070182" w:rsidRDefault="000F355F" w:rsidP="003A387B">
      <w:pPr>
        <w:pStyle w:val="ListParagraph"/>
        <w:widowControl w:val="0"/>
        <w:numPr>
          <w:ilvl w:val="0"/>
          <w:numId w:val="19"/>
        </w:numPr>
        <w:spacing w:after="240"/>
        <w:contextualSpacing w:val="0"/>
        <w:rPr>
          <w:rFonts w:ascii="Myriad Pro" w:eastAsia="MS Mincho" w:hAnsi="Myriad Pro"/>
          <w:color w:val="000000"/>
          <w:sz w:val="22"/>
          <w:szCs w:val="22"/>
          <w:u w:val="single"/>
        </w:rPr>
      </w:pPr>
      <w:r w:rsidRPr="00070182">
        <w:rPr>
          <w:rFonts w:ascii="Myriad Pro" w:eastAsia="MS Mincho" w:hAnsi="Myriad Pro"/>
          <w:color w:val="000000"/>
          <w:sz w:val="22"/>
          <w:szCs w:val="22"/>
        </w:rPr>
        <w:t xml:space="preserve">It is for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pleasure</w:t>
      </w:r>
    </w:p>
    <w:p w14:paraId="61295040" w14:textId="132B4DA5" w:rsidR="000F355F" w:rsidRPr="00070182" w:rsidRDefault="000F355F" w:rsidP="003A387B">
      <w:pPr>
        <w:pStyle w:val="ListParagraph"/>
        <w:widowControl w:val="0"/>
        <w:numPr>
          <w:ilvl w:val="0"/>
          <w:numId w:val="19"/>
        </w:numPr>
        <w:spacing w:after="240"/>
        <w:contextualSpacing w:val="0"/>
        <w:rPr>
          <w:rFonts w:ascii="Myriad Pro" w:eastAsia="MS Mincho" w:hAnsi="Myriad Pro"/>
          <w:color w:val="000000"/>
          <w:sz w:val="22"/>
          <w:szCs w:val="22"/>
        </w:rPr>
      </w:pPr>
      <w:r w:rsidRPr="00070182">
        <w:rPr>
          <w:rFonts w:ascii="Myriad Pro" w:eastAsia="MS Mincho" w:hAnsi="Myriad Pro"/>
          <w:color w:val="000000"/>
          <w:sz w:val="22"/>
          <w:szCs w:val="22"/>
        </w:rPr>
        <w:t>It is for</w:t>
      </w:r>
      <w:r w:rsidR="007E7FC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giving</w:t>
      </w:r>
      <w:r w:rsidRPr="00070182">
        <w:rPr>
          <w:rFonts w:ascii="Myriad Pro" w:eastAsia="MS Mincho" w:hAnsi="Myriad Pro"/>
          <w:color w:val="000000"/>
          <w:sz w:val="22"/>
          <w:szCs w:val="22"/>
        </w:rPr>
        <w:t xml:space="preserve">, not </w:t>
      </w:r>
      <w:r w:rsidR="007E7FCF">
        <w:rPr>
          <w:rFonts w:ascii="Myriad Pro" w:eastAsia="MS Mincho" w:hAnsi="Myriad Pro"/>
          <w:color w:val="000000"/>
          <w:sz w:val="22"/>
          <w:szCs w:val="22"/>
          <w:u w:val="single"/>
        </w:rPr>
        <w:t>getting.</w:t>
      </w:r>
    </w:p>
    <w:p w14:paraId="177A3B74" w14:textId="239DF1F6" w:rsidR="000F355F" w:rsidRPr="00070182" w:rsidRDefault="00347D8E" w:rsidP="003A387B">
      <w:pPr>
        <w:pStyle w:val="ListParagraph"/>
        <w:widowControl w:val="0"/>
        <w:numPr>
          <w:ilvl w:val="0"/>
          <w:numId w:val="19"/>
        </w:numPr>
        <w:spacing w:after="240"/>
        <w:contextualSpacing w:val="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>
        <w:rPr>
          <w:rFonts w:ascii="Myriad Pro" w:eastAsia="MS Mincho" w:hAnsi="Myriad Pro"/>
          <w:bCs/>
          <w:iCs/>
          <w:color w:val="000000"/>
          <w:sz w:val="22"/>
          <w:szCs w:val="22"/>
        </w:rPr>
        <w:t>It is only to be enjoyed by a m</w:t>
      </w:r>
      <w:r w:rsidR="000F355F" w:rsidRPr="00070182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ale </w:t>
      </w:r>
      <w:r w:rsidR="00236734" w:rsidRPr="00236734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husband</w:t>
      </w:r>
      <w:r w:rsidR="00236734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</w:t>
      </w:r>
      <w:r w:rsidR="000F355F" w:rsidRPr="00236734">
        <w:rPr>
          <w:rFonts w:ascii="Myriad Pro" w:eastAsia="MS Mincho" w:hAnsi="Myriad Pro"/>
          <w:bCs/>
          <w:iCs/>
          <w:color w:val="000000"/>
          <w:sz w:val="22"/>
          <w:szCs w:val="22"/>
        </w:rPr>
        <w:t>and</w:t>
      </w:r>
      <w:r w:rsidR="000F355F" w:rsidRPr="00070182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his female </w:t>
      </w:r>
      <w:r w:rsidR="00236734" w:rsidRPr="00236734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wife</w:t>
      </w:r>
    </w:p>
    <w:p w14:paraId="25F64DE4" w14:textId="1156D3D1" w:rsidR="003A387B" w:rsidRPr="003A387B" w:rsidRDefault="000F355F" w:rsidP="003A387B">
      <w:pPr>
        <w:pStyle w:val="ListParagraph"/>
        <w:widowControl w:val="0"/>
        <w:numPr>
          <w:ilvl w:val="0"/>
          <w:numId w:val="19"/>
        </w:numPr>
        <w:spacing w:after="240"/>
        <w:contextualSpacing w:val="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70182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Pure sexual </w:t>
      </w:r>
      <w:r w:rsidR="00236734" w:rsidRPr="00236734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satisfaction</w:t>
      </w:r>
      <w:r w:rsidR="00236734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</w:t>
      </w:r>
      <w:r w:rsidRPr="00236734">
        <w:rPr>
          <w:rFonts w:ascii="Myriad Pro" w:eastAsia="MS Mincho" w:hAnsi="Myriad Pro"/>
          <w:bCs/>
          <w:iCs/>
          <w:color w:val="000000"/>
          <w:sz w:val="22"/>
          <w:szCs w:val="22"/>
        </w:rPr>
        <w:t>comes</w:t>
      </w:r>
      <w:r w:rsidRPr="00070182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from </w:t>
      </w:r>
      <w:r w:rsidR="00236734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pleasing</w:t>
      </w:r>
      <w:r w:rsidR="00236734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</w:t>
      </w:r>
      <w:r w:rsidRPr="00070182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God and </w:t>
      </w:r>
      <w:r w:rsidR="00236734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pleasing</w:t>
      </w:r>
      <w:r w:rsidR="00236734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</w:t>
      </w:r>
      <w:r w:rsidR="00347D8E">
        <w:rPr>
          <w:rFonts w:ascii="Myriad Pro" w:eastAsia="MS Mincho" w:hAnsi="Myriad Pro"/>
          <w:bCs/>
          <w:iCs/>
          <w:color w:val="000000"/>
          <w:sz w:val="22"/>
          <w:szCs w:val="22"/>
        </w:rPr>
        <w:t>your spouse</w:t>
      </w:r>
    </w:p>
    <w:p w14:paraId="4D0935EC" w14:textId="73B90927" w:rsidR="003A387B" w:rsidRPr="00EA3255" w:rsidRDefault="00EA3255" w:rsidP="001C41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</w:pPr>
      <w:r w:rsidRPr="00EA3255">
        <w:rPr>
          <w:rFonts w:ascii="Myriad Pro" w:eastAsia="MS Mincho" w:hAnsi="Myriad Pro"/>
          <w:i/>
          <w:color w:val="000000"/>
          <w:sz w:val="22"/>
          <w:szCs w:val="22"/>
        </w:rPr>
        <w:t>Pure</w:t>
      </w:r>
      <w:r w:rsidR="00347D8E" w:rsidRPr="00EA3255">
        <w:rPr>
          <w:rFonts w:ascii="Myriad Pro" w:eastAsia="MS Mincho" w:hAnsi="Myriad Pro"/>
          <w:i/>
          <w:color w:val="000000"/>
          <w:sz w:val="22"/>
          <w:szCs w:val="22"/>
        </w:rPr>
        <w:t xml:space="preserve"> </w:t>
      </w:r>
      <w:r w:rsidR="003A387B" w:rsidRPr="00EA3255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sex may be defined as sexual 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  <w:u w:val="single"/>
        </w:rPr>
        <w:t>intimacy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 </w:t>
      </w:r>
      <w:r w:rsidR="003A387B" w:rsidRPr="00EA3255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created by God for the purpose of procreation and pleasure-giving of the husband 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  <w:u w:val="single"/>
        </w:rPr>
        <w:t>to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 </w:t>
      </w:r>
      <w:r w:rsidR="003A387B" w:rsidRPr="00EA3255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>his wife and the wife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 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  <w:u w:val="single"/>
        </w:rPr>
        <w:t>to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 </w:t>
      </w:r>
      <w:r w:rsidR="003A387B" w:rsidRPr="00EA3255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>her husband as an expression of their</w:t>
      </w:r>
      <w:r w:rsidR="00347D8E" w:rsidRPr="00EA3255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 committed</w:t>
      </w:r>
      <w:r w:rsidR="003A387B" w:rsidRPr="00EA3255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 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  <w:u w:val="single"/>
        </w:rPr>
        <w:t>companionship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 </w:t>
      </w:r>
      <w:r w:rsidR="003A387B" w:rsidRPr="00EA3255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and oneness to the 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  <w:u w:val="single"/>
        </w:rPr>
        <w:t>glory</w:t>
      </w:r>
      <w:r w:rsidR="00236734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 xml:space="preserve"> </w:t>
      </w:r>
      <w:r w:rsidR="003A387B" w:rsidRPr="00EA3255">
        <w:rPr>
          <w:rFonts w:ascii="Myriad Pro" w:eastAsia="MS Mincho" w:hAnsi="Myriad Pro"/>
          <w:bCs/>
          <w:i/>
          <w:iCs/>
          <w:color w:val="000000" w:themeColor="text1"/>
          <w:sz w:val="22"/>
          <w:szCs w:val="22"/>
        </w:rPr>
        <w:t>and honor of God.</w:t>
      </w:r>
    </w:p>
    <w:p w14:paraId="11772C75" w14:textId="5EB64925" w:rsidR="000F355F" w:rsidRPr="000F355F" w:rsidRDefault="000F355F" w:rsidP="003A387B">
      <w:pPr>
        <w:widowControl w:val="0"/>
        <w:numPr>
          <w:ilvl w:val="0"/>
          <w:numId w:val="7"/>
        </w:numPr>
        <w:spacing w:after="240"/>
        <w:ind w:left="72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Sex is a </w:t>
      </w:r>
      <w:r w:rsidR="0080438C">
        <w:rPr>
          <w:rFonts w:ascii="Myriad Pro" w:eastAsia="MS Mincho" w:hAnsi="Myriad Pro"/>
          <w:color w:val="000000"/>
          <w:sz w:val="22"/>
          <w:szCs w:val="22"/>
        </w:rPr>
        <w:t>gift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from God created for our </w:t>
      </w:r>
      <w:r w:rsidR="0080438C">
        <w:rPr>
          <w:rFonts w:ascii="Myriad Pro" w:eastAsia="MS Mincho" w:hAnsi="Myriad Pro"/>
          <w:color w:val="000000"/>
          <w:sz w:val="22"/>
          <w:szCs w:val="22"/>
        </w:rPr>
        <w:t>mutual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="001C41CD">
        <w:rPr>
          <w:rFonts w:ascii="Myriad Pro" w:eastAsia="MS Mincho" w:hAnsi="Myriad Pro"/>
          <w:bCs/>
          <w:iCs/>
          <w:color w:val="000000"/>
          <w:sz w:val="22"/>
          <w:szCs w:val="22"/>
        </w:rPr>
        <w:t>benefit</w:t>
      </w:r>
    </w:p>
    <w:p w14:paraId="23F14EE9" w14:textId="3FA4DC98" w:rsidR="000F355F" w:rsidRPr="000F355F" w:rsidRDefault="000F355F" w:rsidP="003A387B">
      <w:pPr>
        <w:widowControl w:val="0"/>
        <w:numPr>
          <w:ilvl w:val="0"/>
          <w:numId w:val="22"/>
        </w:numPr>
        <w:spacing w:after="24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Wives, you are the </w:t>
      </w:r>
      <w:r w:rsidR="003013F0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only</w:t>
      </w:r>
      <w:r w:rsidR="003013F0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>woman who can righteously sexually satisfy your own husband.</w:t>
      </w:r>
    </w:p>
    <w:p w14:paraId="7B6D0247" w14:textId="15DDA6D9" w:rsidR="000F355F" w:rsidRPr="000F355F" w:rsidRDefault="000F355F" w:rsidP="003A387B">
      <w:pPr>
        <w:widowControl w:val="0"/>
        <w:numPr>
          <w:ilvl w:val="0"/>
          <w:numId w:val="22"/>
        </w:numPr>
        <w:spacing w:after="24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lastRenderedPageBreak/>
        <w:t xml:space="preserve">Husbands, you are the </w:t>
      </w:r>
      <w:r w:rsidR="003013F0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only</w:t>
      </w:r>
      <w:r w:rsidR="003013F0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man who can righteously sexually satisfy your own wife.  </w:t>
      </w:r>
    </w:p>
    <w:p w14:paraId="1FFD627E" w14:textId="3F6166FF" w:rsidR="000F355F" w:rsidRPr="000F355F" w:rsidRDefault="000F355F" w:rsidP="003A387B">
      <w:pPr>
        <w:widowControl w:val="0"/>
        <w:numPr>
          <w:ilvl w:val="0"/>
          <w:numId w:val="7"/>
        </w:numPr>
        <w:spacing w:after="240"/>
        <w:ind w:left="72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>Sex is designed by God to be satisfying to both, glo</w:t>
      </w:r>
      <w:r w:rsidR="00EC23BA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riously stimulating the senses </w:t>
      </w: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>(</w:t>
      </w:r>
      <w:proofErr w:type="spellStart"/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>Pro</w:t>
      </w:r>
      <w:r w:rsidR="00EC23BA">
        <w:rPr>
          <w:rFonts w:ascii="Myriad Pro" w:eastAsia="MS Mincho" w:hAnsi="Myriad Pro"/>
          <w:bCs/>
          <w:iCs/>
          <w:color w:val="000000"/>
          <w:sz w:val="22"/>
          <w:szCs w:val="22"/>
        </w:rPr>
        <w:t>v</w:t>
      </w:r>
      <w:proofErr w:type="spellEnd"/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5:15-21)</w:t>
      </w:r>
    </w:p>
    <w:p w14:paraId="76ED4E65" w14:textId="50FFB970" w:rsidR="000F355F" w:rsidRPr="000F355F" w:rsidRDefault="000F355F" w:rsidP="003A387B">
      <w:pPr>
        <w:widowControl w:val="0"/>
        <w:numPr>
          <w:ilvl w:val="0"/>
          <w:numId w:val="23"/>
        </w:numPr>
        <w:spacing w:after="24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Wife is to </w:t>
      </w:r>
      <w:r w:rsidR="003013F0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enjoy</w:t>
      </w:r>
      <w:r w:rsidR="003013F0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</w:t>
      </w:r>
      <w:r w:rsidR="003A387B">
        <w:rPr>
          <w:rFonts w:ascii="Myriad Pro" w:eastAsia="MS Mincho" w:hAnsi="Myriad Pro"/>
          <w:bCs/>
          <w:iCs/>
          <w:color w:val="000000"/>
          <w:sz w:val="22"/>
          <w:szCs w:val="22"/>
        </w:rPr>
        <w:t>her husband (</w:t>
      </w: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>Song of Solomon 5:10-16</w:t>
      </w:r>
      <w:r w:rsidR="003A387B">
        <w:rPr>
          <w:rFonts w:ascii="Myriad Pro" w:eastAsia="MS Mincho" w:hAnsi="Myriad Pro"/>
          <w:bCs/>
          <w:iCs/>
          <w:color w:val="000000"/>
          <w:sz w:val="22"/>
          <w:szCs w:val="22"/>
        </w:rPr>
        <w:t>)</w:t>
      </w:r>
    </w:p>
    <w:p w14:paraId="2CE0A3B5" w14:textId="3FD65926" w:rsidR="000F355F" w:rsidRPr="000F355F" w:rsidRDefault="000F355F" w:rsidP="003A387B">
      <w:pPr>
        <w:widowControl w:val="0"/>
        <w:numPr>
          <w:ilvl w:val="0"/>
          <w:numId w:val="25"/>
        </w:numPr>
        <w:spacing w:after="24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Husband is to </w:t>
      </w:r>
      <w:r w:rsidR="003013F0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enjoy</w:t>
      </w:r>
      <w:r w:rsidR="003013F0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</w:t>
      </w:r>
      <w:r w:rsidR="003A387B">
        <w:rPr>
          <w:rFonts w:ascii="Myriad Pro" w:eastAsia="MS Mincho" w:hAnsi="Myriad Pro"/>
          <w:bCs/>
          <w:iCs/>
          <w:color w:val="000000"/>
          <w:sz w:val="22"/>
          <w:szCs w:val="22"/>
        </w:rPr>
        <w:t>his wife (</w:t>
      </w: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>Song of Solomon 4:1-7; 7:1-9</w:t>
      </w:r>
      <w:r w:rsidR="003A387B">
        <w:rPr>
          <w:rFonts w:ascii="Myriad Pro" w:eastAsia="MS Mincho" w:hAnsi="Myriad Pro"/>
          <w:bCs/>
          <w:iCs/>
          <w:color w:val="000000"/>
          <w:sz w:val="22"/>
          <w:szCs w:val="22"/>
        </w:rPr>
        <w:t>)</w:t>
      </w:r>
    </w:p>
    <w:p w14:paraId="69CF69F4" w14:textId="54E1C1D4" w:rsidR="000F355F" w:rsidRPr="000F355F" w:rsidRDefault="000F355F" w:rsidP="003A387B">
      <w:pPr>
        <w:widowControl w:val="0"/>
        <w:numPr>
          <w:ilvl w:val="0"/>
          <w:numId w:val="7"/>
        </w:numPr>
        <w:spacing w:after="240"/>
        <w:ind w:left="72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>Each male and female body is uniquely designed to satisfy the other, with power and authority given to each s</w:t>
      </w:r>
      <w:r w:rsidR="00EC23BA">
        <w:rPr>
          <w:rFonts w:ascii="Myriad Pro" w:eastAsia="MS Mincho" w:hAnsi="Myriad Pro"/>
          <w:bCs/>
          <w:iCs/>
          <w:color w:val="000000"/>
          <w:sz w:val="22"/>
          <w:szCs w:val="22"/>
        </w:rPr>
        <w:t>pouse over the other’s body (</w:t>
      </w: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>1</w:t>
      </w:r>
      <w:r w:rsidR="003A387B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</w:t>
      </w:r>
      <w:proofErr w:type="spellStart"/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>Co</w:t>
      </w:r>
      <w:r w:rsidR="003A387B">
        <w:rPr>
          <w:rFonts w:ascii="Myriad Pro" w:eastAsia="MS Mincho" w:hAnsi="Myriad Pro"/>
          <w:bCs/>
          <w:iCs/>
          <w:color w:val="000000"/>
          <w:sz w:val="22"/>
          <w:szCs w:val="22"/>
        </w:rPr>
        <w:t>r</w:t>
      </w:r>
      <w:proofErr w:type="spellEnd"/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7:3-5</w:t>
      </w:r>
      <w:r w:rsidR="001C41CD">
        <w:rPr>
          <w:rFonts w:ascii="Myriad Pro" w:eastAsia="MS Mincho" w:hAnsi="Myriad Pro"/>
          <w:bCs/>
          <w:iCs/>
          <w:color w:val="000000"/>
          <w:sz w:val="22"/>
          <w:szCs w:val="22"/>
        </w:rPr>
        <w:t>)</w:t>
      </w:r>
    </w:p>
    <w:p w14:paraId="63294E6C" w14:textId="3F97F9BD" w:rsidR="000F355F" w:rsidRPr="000F355F" w:rsidRDefault="000F355F" w:rsidP="003A387B">
      <w:pPr>
        <w:widowControl w:val="0"/>
        <w:numPr>
          <w:ilvl w:val="0"/>
          <w:numId w:val="26"/>
        </w:numPr>
        <w:spacing w:after="24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This means that either may also be the </w:t>
      </w:r>
      <w:r w:rsidR="008E7BCA" w:rsidRPr="008E7BCA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initiator</w:t>
      </w:r>
      <w:r w:rsidR="008E7BCA">
        <w:rPr>
          <w:rFonts w:ascii="Myriad Pro" w:eastAsia="MS Mincho" w:hAnsi="Myriad Pro"/>
          <w:bCs/>
          <w:iCs/>
          <w:color w:val="000000"/>
          <w:sz w:val="22"/>
          <w:szCs w:val="22"/>
        </w:rPr>
        <w:t>.</w:t>
      </w:r>
    </w:p>
    <w:p w14:paraId="42B27B2C" w14:textId="0882046F" w:rsidR="000F355F" w:rsidRPr="000F355F" w:rsidRDefault="000F355F" w:rsidP="003A387B">
      <w:pPr>
        <w:widowControl w:val="0"/>
        <w:numPr>
          <w:ilvl w:val="0"/>
          <w:numId w:val="26"/>
        </w:numPr>
        <w:spacing w:after="24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Sexual union is a marriage </w:t>
      </w:r>
      <w:r w:rsidR="008E7BCA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obligation.</w:t>
      </w:r>
    </w:p>
    <w:p w14:paraId="13626B03" w14:textId="1991A693" w:rsidR="000F355F" w:rsidRPr="000F355F" w:rsidRDefault="000F355F" w:rsidP="003A387B">
      <w:pPr>
        <w:widowControl w:val="0"/>
        <w:numPr>
          <w:ilvl w:val="0"/>
          <w:numId w:val="26"/>
        </w:numPr>
        <w:spacing w:after="24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A married couple is to abstain only by advance </w:t>
      </w:r>
      <w:r w:rsidR="008E7BCA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agreement.</w:t>
      </w:r>
    </w:p>
    <w:p w14:paraId="665F2520" w14:textId="16DF0353" w:rsidR="000F355F" w:rsidRPr="000F355F" w:rsidRDefault="000F355F" w:rsidP="003A387B">
      <w:pPr>
        <w:widowControl w:val="0"/>
        <w:numPr>
          <w:ilvl w:val="0"/>
          <w:numId w:val="26"/>
        </w:numPr>
        <w:spacing w:after="240"/>
        <w:rPr>
          <w:rFonts w:ascii="Myriad Pro" w:eastAsia="MS Mincho" w:hAnsi="Myriad Pro"/>
          <w:bCs/>
          <w:iCs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How </w:t>
      </w:r>
      <w:r w:rsidR="008E7BCA">
        <w:rPr>
          <w:rFonts w:ascii="Myriad Pro" w:eastAsia="MS Mincho" w:hAnsi="Myriad Pro"/>
          <w:bCs/>
          <w:iCs/>
          <w:color w:val="000000"/>
          <w:sz w:val="22"/>
          <w:szCs w:val="22"/>
          <w:u w:val="single"/>
        </w:rPr>
        <w:t>often</w:t>
      </w:r>
      <w:r w:rsidR="008E7BCA">
        <w:rPr>
          <w:rFonts w:ascii="Myriad Pro" w:eastAsia="MS Mincho" w:hAnsi="Myriad Pro"/>
          <w:bCs/>
          <w:iCs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bCs/>
          <w:iCs/>
          <w:color w:val="000000"/>
          <w:sz w:val="22"/>
          <w:szCs w:val="22"/>
        </w:rPr>
        <w:t>is biblical?</w:t>
      </w:r>
    </w:p>
    <w:p w14:paraId="433D3E79" w14:textId="75D3993C" w:rsidR="000F355F" w:rsidRPr="00DA2B98" w:rsidRDefault="00C91866" w:rsidP="003A387B">
      <w:pPr>
        <w:widowControl w:val="0"/>
        <w:spacing w:after="240"/>
        <w:rPr>
          <w:rFonts w:ascii="Myriad Pro" w:eastAsia="MS Mincho" w:hAnsi="Myriad Pro"/>
          <w:b/>
          <w:bCs/>
          <w:iCs/>
          <w:color w:val="FF0000"/>
          <w:sz w:val="32"/>
          <w:szCs w:val="22"/>
          <w:u w:val="single"/>
        </w:rPr>
      </w:pPr>
      <w:r>
        <w:rPr>
          <w:rFonts w:ascii="Myriad Pro" w:eastAsia="MS Gothic" w:hAnsi="Myriad Pro"/>
          <w:b/>
          <w:color w:val="000000"/>
          <w:sz w:val="32"/>
          <w:szCs w:val="22"/>
        </w:rPr>
        <w:t xml:space="preserve">The </w:t>
      </w:r>
      <w:r w:rsidR="008E7BCA">
        <w:rPr>
          <w:rFonts w:ascii="Myriad Pro" w:eastAsia="MS Gothic" w:hAnsi="Myriad Pro"/>
          <w:b/>
          <w:color w:val="000000"/>
          <w:sz w:val="32"/>
          <w:szCs w:val="22"/>
          <w:u w:val="single"/>
        </w:rPr>
        <w:t>struggle</w:t>
      </w:r>
      <w:r w:rsidR="008E7BCA">
        <w:rPr>
          <w:rFonts w:ascii="Myriad Pro" w:eastAsia="MS Gothic" w:hAnsi="Myriad Pro"/>
          <w:b/>
          <w:color w:val="000000"/>
          <w:sz w:val="32"/>
          <w:szCs w:val="22"/>
        </w:rPr>
        <w:t xml:space="preserve"> </w:t>
      </w:r>
      <w:r>
        <w:rPr>
          <w:rFonts w:ascii="Myriad Pro" w:eastAsia="MS Gothic" w:hAnsi="Myriad Pro"/>
          <w:b/>
          <w:color w:val="000000"/>
          <w:sz w:val="32"/>
          <w:szCs w:val="22"/>
        </w:rPr>
        <w:t>with sex</w:t>
      </w:r>
    </w:p>
    <w:p w14:paraId="54254E49" w14:textId="5935C8BB" w:rsidR="000F355F" w:rsidRPr="000F355F" w:rsidRDefault="000F355F" w:rsidP="003A387B">
      <w:pPr>
        <w:widowControl w:val="0"/>
        <w:numPr>
          <w:ilvl w:val="0"/>
          <w:numId w:val="30"/>
        </w:numPr>
        <w:spacing w:after="240"/>
        <w:ind w:left="72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We want to </w:t>
      </w:r>
      <w:r w:rsidR="008E7BCA">
        <w:rPr>
          <w:rFonts w:ascii="Myriad Pro" w:eastAsia="MS Mincho" w:hAnsi="Myriad Pro"/>
          <w:color w:val="000000"/>
          <w:sz w:val="22"/>
          <w:szCs w:val="22"/>
          <w:u w:val="single"/>
        </w:rPr>
        <w:t>please</w:t>
      </w:r>
      <w:r w:rsidR="008E7BCA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>our self</w:t>
      </w:r>
    </w:p>
    <w:p w14:paraId="36393869" w14:textId="36893760" w:rsidR="000F355F" w:rsidRPr="000F355F" w:rsidRDefault="000F355F" w:rsidP="003A387B">
      <w:pPr>
        <w:widowControl w:val="0"/>
        <w:numPr>
          <w:ilvl w:val="0"/>
          <w:numId w:val="30"/>
        </w:numPr>
        <w:spacing w:after="240"/>
        <w:ind w:left="72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/>
          <w:color w:val="000000"/>
          <w:sz w:val="22"/>
          <w:szCs w:val="22"/>
        </w:rPr>
        <w:t xml:space="preserve">We seek to </w:t>
      </w:r>
      <w:r w:rsidR="008E7BCA">
        <w:rPr>
          <w:rFonts w:ascii="Myriad Pro" w:eastAsia="MS Mincho" w:hAnsi="Myriad Pro"/>
          <w:color w:val="000000"/>
          <w:sz w:val="22"/>
          <w:szCs w:val="22"/>
          <w:u w:val="single"/>
        </w:rPr>
        <w:t>gratify</w:t>
      </w:r>
      <w:r w:rsidR="008E7BCA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>our self instead of our spouse</w:t>
      </w:r>
      <w:r w:rsidRPr="000F355F">
        <w:rPr>
          <w:rFonts w:ascii="Myriad Pro" w:eastAsia="MS Mincho" w:hAnsi="Myriad Pro"/>
          <w:color w:val="000000"/>
          <w:sz w:val="22"/>
          <w:szCs w:val="22"/>
        </w:rPr>
        <w:tab/>
      </w:r>
    </w:p>
    <w:p w14:paraId="4C81A803" w14:textId="77777777" w:rsidR="000F355F" w:rsidRPr="000F355F" w:rsidRDefault="000F355F" w:rsidP="003A387B">
      <w:pPr>
        <w:widowControl w:val="0"/>
        <w:numPr>
          <w:ilvl w:val="0"/>
          <w:numId w:val="30"/>
        </w:numPr>
        <w:spacing w:after="240"/>
        <w:ind w:left="720"/>
        <w:rPr>
          <w:rFonts w:ascii="Myriad Pro" w:eastAsia="MS Mincho" w:hAnsi="Myriad Pro"/>
          <w:sz w:val="22"/>
          <w:szCs w:val="22"/>
        </w:rPr>
      </w:pPr>
      <w:r w:rsidRPr="000F355F">
        <w:rPr>
          <w:rFonts w:ascii="Myriad Pro" w:eastAsia="MS Mincho" w:hAnsi="Myriad Pro"/>
          <w:sz w:val="22"/>
          <w:szCs w:val="22"/>
        </w:rPr>
        <w:t>We struggle with immoral behavior</w:t>
      </w:r>
    </w:p>
    <w:p w14:paraId="25174E7D" w14:textId="134CB939" w:rsidR="000F355F" w:rsidRPr="000F355F" w:rsidRDefault="008E7BCA" w:rsidP="003A387B">
      <w:pPr>
        <w:widowControl w:val="0"/>
        <w:numPr>
          <w:ilvl w:val="0"/>
          <w:numId w:val="31"/>
        </w:numPr>
        <w:spacing w:after="240"/>
        <w:rPr>
          <w:rFonts w:ascii="Myriad Pro" w:eastAsia="MS Mincho" w:hAnsi="Myriad Pro"/>
          <w:color w:val="000000"/>
          <w:sz w:val="22"/>
          <w:szCs w:val="22"/>
        </w:rPr>
      </w:pPr>
      <w:r>
        <w:rPr>
          <w:rFonts w:ascii="Myriad Pro" w:eastAsia="MS Mincho" w:hAnsi="Myriad Pro"/>
          <w:color w:val="000000"/>
          <w:sz w:val="22"/>
          <w:szCs w:val="22"/>
          <w:u w:val="single"/>
        </w:rPr>
        <w:t>Pornography</w:t>
      </w:r>
      <w:r w:rsidR="007D1FB3" w:rsidRPr="000F355F">
        <w:rPr>
          <w:rFonts w:ascii="Myriad Pro" w:eastAsia="MS Mincho" w:hAnsi="Myriad Pro"/>
          <w:color w:val="000000"/>
          <w:sz w:val="22"/>
          <w:szCs w:val="22"/>
        </w:rPr>
        <w:t xml:space="preserve"> </w:t>
      </w:r>
      <w:r w:rsidR="000F355F" w:rsidRPr="000F355F">
        <w:rPr>
          <w:rFonts w:ascii="Myriad Pro" w:eastAsia="MS Mincho" w:hAnsi="Myriad Pro"/>
          <w:color w:val="000000"/>
          <w:sz w:val="22"/>
          <w:szCs w:val="22"/>
        </w:rPr>
        <w:t>(object of lust)</w:t>
      </w:r>
    </w:p>
    <w:p w14:paraId="26C45F25" w14:textId="381595DE" w:rsidR="000F355F" w:rsidRPr="000F355F" w:rsidRDefault="008E7BCA" w:rsidP="003A387B">
      <w:pPr>
        <w:widowControl w:val="0"/>
        <w:numPr>
          <w:ilvl w:val="0"/>
          <w:numId w:val="31"/>
        </w:numPr>
        <w:spacing w:after="240"/>
        <w:rPr>
          <w:rFonts w:ascii="Myriad Pro" w:eastAsia="MS Mincho" w:hAnsi="Myriad Pro"/>
          <w:color w:val="000000"/>
          <w:sz w:val="22"/>
          <w:szCs w:val="22"/>
        </w:rPr>
      </w:pPr>
      <w:r>
        <w:rPr>
          <w:rFonts w:ascii="Myriad Pro" w:eastAsia="MS Mincho" w:hAnsi="Myriad Pro"/>
          <w:color w:val="000000"/>
          <w:sz w:val="22"/>
          <w:szCs w:val="22"/>
          <w:u w:val="single"/>
        </w:rPr>
        <w:t>Fornication</w:t>
      </w:r>
      <w:r>
        <w:rPr>
          <w:rFonts w:ascii="Myriad Pro" w:eastAsia="MS Mincho" w:hAnsi="Myriad Pro"/>
          <w:color w:val="000000"/>
          <w:sz w:val="22"/>
          <w:szCs w:val="22"/>
        </w:rPr>
        <w:t xml:space="preserve">, </w:t>
      </w:r>
      <w:r w:rsidR="000F355F" w:rsidRPr="000F355F">
        <w:rPr>
          <w:rFonts w:ascii="Myriad Pro" w:eastAsia="MS Mincho" w:hAnsi="Myriad Pro"/>
          <w:color w:val="000000"/>
          <w:sz w:val="22"/>
          <w:szCs w:val="22"/>
        </w:rPr>
        <w:t>which is sexual activity between two unmarried people</w:t>
      </w:r>
    </w:p>
    <w:p w14:paraId="5682E2CF" w14:textId="591D0F6D" w:rsidR="000F355F" w:rsidRPr="000F355F" w:rsidRDefault="008E7BCA" w:rsidP="003A387B">
      <w:pPr>
        <w:widowControl w:val="0"/>
        <w:numPr>
          <w:ilvl w:val="0"/>
          <w:numId w:val="31"/>
        </w:numPr>
        <w:spacing w:after="240"/>
        <w:rPr>
          <w:rFonts w:ascii="Myriad Pro" w:eastAsia="MS Mincho" w:hAnsi="Myriad Pro"/>
          <w:color w:val="000000"/>
          <w:sz w:val="22"/>
          <w:szCs w:val="22"/>
        </w:rPr>
      </w:pPr>
      <w:r>
        <w:rPr>
          <w:rFonts w:ascii="Myriad Pro" w:eastAsia="MS Mincho" w:hAnsi="Myriad Pro"/>
          <w:color w:val="000000"/>
          <w:sz w:val="22"/>
          <w:szCs w:val="22"/>
          <w:u w:val="single"/>
        </w:rPr>
        <w:t>Adultery</w:t>
      </w:r>
      <w:r>
        <w:rPr>
          <w:rFonts w:ascii="Myriad Pro" w:eastAsia="MS Mincho" w:hAnsi="Myriad Pro"/>
          <w:color w:val="000000"/>
          <w:sz w:val="22"/>
          <w:szCs w:val="22"/>
        </w:rPr>
        <w:t xml:space="preserve">, </w:t>
      </w:r>
      <w:r w:rsidR="000F355F" w:rsidRPr="000F355F">
        <w:rPr>
          <w:rFonts w:ascii="Myriad Pro" w:eastAsia="MS Mincho" w:hAnsi="Myriad Pro"/>
          <w:color w:val="000000"/>
          <w:sz w:val="22"/>
          <w:szCs w:val="22"/>
        </w:rPr>
        <w:t>which is sexual activity between two with at least one of them married to someone else.</w:t>
      </w:r>
    </w:p>
    <w:p w14:paraId="1A12D270" w14:textId="304DE967" w:rsidR="008E7BCA" w:rsidRPr="008E7BCA" w:rsidRDefault="008E7BCA" w:rsidP="003A387B">
      <w:pPr>
        <w:widowControl w:val="0"/>
        <w:numPr>
          <w:ilvl w:val="0"/>
          <w:numId w:val="31"/>
        </w:numPr>
        <w:spacing w:after="240"/>
        <w:rPr>
          <w:rFonts w:ascii="Myriad Pro" w:eastAsia="MS Mincho" w:hAnsi="Myriad Pro"/>
          <w:color w:val="000000"/>
          <w:sz w:val="22"/>
          <w:szCs w:val="22"/>
        </w:rPr>
      </w:pPr>
      <w:r>
        <w:rPr>
          <w:rFonts w:ascii="Myriad Pro" w:eastAsia="MS Mincho" w:hAnsi="Myriad Pro"/>
          <w:color w:val="000000"/>
          <w:sz w:val="22"/>
          <w:szCs w:val="22"/>
          <w:u w:val="single"/>
        </w:rPr>
        <w:t>Homosexuality</w:t>
      </w:r>
    </w:p>
    <w:p w14:paraId="2EC92635" w14:textId="31D1ED26" w:rsidR="000F355F" w:rsidRPr="000F355F" w:rsidRDefault="000F355F" w:rsidP="003A387B">
      <w:pPr>
        <w:widowControl w:val="0"/>
        <w:numPr>
          <w:ilvl w:val="0"/>
          <w:numId w:val="31"/>
        </w:numPr>
        <w:spacing w:after="24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Lack of loving </w:t>
      </w:r>
      <w:r w:rsidR="008E7BCA">
        <w:rPr>
          <w:rFonts w:ascii="Myriad Pro" w:eastAsia="MS Mincho" w:hAnsi="Myriad Pro" w:cs="Tahoma"/>
          <w:color w:val="000000"/>
          <w:sz w:val="22"/>
          <w:szCs w:val="22"/>
          <w:u w:val="single"/>
        </w:rPr>
        <w:t>involvement</w:t>
      </w:r>
      <w:r w:rsidR="008E7BCA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in people’s lives</w:t>
      </w:r>
    </w:p>
    <w:p w14:paraId="28AB8155" w14:textId="495F67E4" w:rsidR="000F355F" w:rsidRPr="000F355F" w:rsidRDefault="008E7BCA" w:rsidP="003A387B">
      <w:pPr>
        <w:widowControl w:val="0"/>
        <w:numPr>
          <w:ilvl w:val="0"/>
          <w:numId w:val="31"/>
        </w:numPr>
        <w:spacing w:after="240"/>
        <w:rPr>
          <w:rFonts w:ascii="Myriad Pro" w:eastAsia="MS Mincho" w:hAnsi="Myriad Pro"/>
          <w:color w:val="000000"/>
          <w:sz w:val="22"/>
          <w:szCs w:val="22"/>
        </w:rPr>
      </w:pPr>
      <w:r>
        <w:rPr>
          <w:rFonts w:ascii="Myriad Pro" w:eastAsia="MS Mincho" w:hAnsi="Myriad Pro" w:cs="Tahoma"/>
          <w:color w:val="000000"/>
          <w:sz w:val="22"/>
          <w:szCs w:val="22"/>
          <w:u w:val="single"/>
        </w:rPr>
        <w:t>Seared</w:t>
      </w:r>
      <w:r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="000F355F" w:rsidRPr="000F355F">
        <w:rPr>
          <w:rFonts w:ascii="Myriad Pro" w:eastAsia="MS Mincho" w:hAnsi="Myriad Pro" w:cs="Tahoma"/>
          <w:color w:val="000000"/>
          <w:sz w:val="22"/>
          <w:szCs w:val="22"/>
        </w:rPr>
        <w:t>conscience</w:t>
      </w:r>
    </w:p>
    <w:p w14:paraId="74F0F39C" w14:textId="7E0849C4" w:rsidR="000F355F" w:rsidRPr="000F355F" w:rsidRDefault="000F355F" w:rsidP="003A387B">
      <w:pPr>
        <w:widowControl w:val="0"/>
        <w:numPr>
          <w:ilvl w:val="0"/>
          <w:numId w:val="31"/>
        </w:numPr>
        <w:spacing w:after="24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Set apart for the </w:t>
      </w:r>
      <w:r w:rsidR="008E7BCA">
        <w:rPr>
          <w:rFonts w:ascii="Myriad Pro" w:eastAsia="MS Mincho" w:hAnsi="Myriad Pro" w:cs="Tahoma"/>
          <w:color w:val="000000"/>
          <w:sz w:val="22"/>
          <w:szCs w:val="22"/>
          <w:u w:val="single"/>
        </w:rPr>
        <w:t>world</w:t>
      </w:r>
      <w:r w:rsidR="008E7BCA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instead of for God</w:t>
      </w:r>
    </w:p>
    <w:p w14:paraId="1955E3E6" w14:textId="05F79B6B" w:rsidR="000F355F" w:rsidRPr="000F355F" w:rsidRDefault="000F355F" w:rsidP="003A387B">
      <w:pPr>
        <w:widowControl w:val="0"/>
        <w:numPr>
          <w:ilvl w:val="0"/>
          <w:numId w:val="30"/>
        </w:numPr>
        <w:spacing w:before="100" w:beforeAutospacing="1" w:after="240"/>
        <w:ind w:left="720"/>
        <w:rPr>
          <w:rFonts w:ascii="Myriad Pro" w:eastAsia="MS Mincho" w:hAnsi="Myriad Pro" w:cs="Tahoma"/>
          <w:bCs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We struggle with immoral thinking and desires</w:t>
      </w:r>
    </w:p>
    <w:p w14:paraId="0F14BFB5" w14:textId="4DF146AD" w:rsidR="000F355F" w:rsidRPr="000F355F" w:rsidRDefault="000F355F" w:rsidP="003A387B">
      <w:pPr>
        <w:widowControl w:val="0"/>
        <w:numPr>
          <w:ilvl w:val="0"/>
          <w:numId w:val="31"/>
        </w:numPr>
        <w:spacing w:after="240"/>
        <w:rPr>
          <w:rFonts w:ascii="Myriad Pro" w:eastAsia="MS Mincho" w:hAnsi="Myriad Pro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bCs/>
          <w:color w:val="000000"/>
          <w:sz w:val="22"/>
          <w:szCs w:val="22"/>
        </w:rPr>
        <w:t xml:space="preserve">Remember from where </w:t>
      </w:r>
      <w:r w:rsidR="008E7BCA">
        <w:rPr>
          <w:rFonts w:ascii="Myriad Pro" w:eastAsia="MS Mincho" w:hAnsi="Myriad Pro" w:cs="Tahoma"/>
          <w:bCs/>
          <w:color w:val="000000"/>
          <w:sz w:val="22"/>
          <w:szCs w:val="22"/>
          <w:u w:val="single"/>
        </w:rPr>
        <w:t>temptation</w:t>
      </w:r>
      <w:r w:rsidR="008E7BCA">
        <w:rPr>
          <w:rFonts w:ascii="Myriad Pro" w:eastAsia="MS Mincho" w:hAnsi="Myriad Pro" w:cs="Tahoma"/>
          <w:bCs/>
          <w:color w:val="000000"/>
          <w:sz w:val="22"/>
          <w:szCs w:val="22"/>
        </w:rPr>
        <w:t xml:space="preserve"> </w:t>
      </w:r>
      <w:r w:rsidR="002173B1">
        <w:rPr>
          <w:rFonts w:ascii="Myriad Pro" w:eastAsia="MS Mincho" w:hAnsi="Myriad Pro" w:cs="Tahoma"/>
          <w:bCs/>
          <w:color w:val="000000"/>
          <w:sz w:val="22"/>
          <w:szCs w:val="22"/>
        </w:rPr>
        <w:t xml:space="preserve">arises </w:t>
      </w:r>
      <w:r w:rsidR="001C41CD">
        <w:rPr>
          <w:rFonts w:ascii="Myriad Pro" w:eastAsia="MS Mincho" w:hAnsi="Myriad Pro" w:cs="Tahoma"/>
          <w:bCs/>
          <w:color w:val="000000"/>
          <w:sz w:val="22"/>
          <w:szCs w:val="22"/>
        </w:rPr>
        <w:t>(</w:t>
      </w:r>
      <w:r w:rsidR="002173B1">
        <w:rPr>
          <w:rFonts w:ascii="Myriad Pro" w:eastAsia="MS Mincho" w:hAnsi="Myriad Pro" w:cs="Tahoma"/>
          <w:bCs/>
          <w:color w:val="000000"/>
          <w:sz w:val="22"/>
          <w:szCs w:val="22"/>
        </w:rPr>
        <w:t>James 1:14; Mark 7:21-23)</w:t>
      </w:r>
    </w:p>
    <w:p w14:paraId="2213555D" w14:textId="27732CAB" w:rsidR="000F355F" w:rsidRPr="000F355F" w:rsidRDefault="000F355F" w:rsidP="003A387B">
      <w:pPr>
        <w:widowControl w:val="0"/>
        <w:numPr>
          <w:ilvl w:val="0"/>
          <w:numId w:val="31"/>
        </w:numPr>
        <w:spacing w:before="100" w:beforeAutospacing="1" w:after="240"/>
        <w:rPr>
          <w:rFonts w:ascii="Myriad Pro" w:eastAsia="MS Mincho" w:hAnsi="Myriad Pro" w:cs="Tahoma"/>
          <w:bCs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Worship of </w:t>
      </w:r>
      <w:r w:rsidR="008E7BCA" w:rsidRPr="008E7BCA">
        <w:rPr>
          <w:rFonts w:ascii="Myriad Pro" w:eastAsia="MS Mincho" w:hAnsi="Myriad Pro" w:cs="Tahoma"/>
          <w:color w:val="000000"/>
          <w:sz w:val="22"/>
          <w:szCs w:val="22"/>
          <w:u w:val="single"/>
        </w:rPr>
        <w:t>self</w:t>
      </w:r>
      <w:r w:rsidR="008E7BCA">
        <w:rPr>
          <w:rFonts w:ascii="Myriad Pro" w:eastAsia="MS Mincho" w:hAnsi="Myriad Pro" w:cs="Tahoma"/>
          <w:color w:val="000000"/>
          <w:sz w:val="22"/>
          <w:szCs w:val="22"/>
        </w:rPr>
        <w:t xml:space="preserve">, </w:t>
      </w:r>
      <w:r w:rsidRPr="008E7BCA">
        <w:rPr>
          <w:rFonts w:ascii="Myriad Pro" w:eastAsia="MS Mincho" w:hAnsi="Myriad Pro" w:cs="Tahoma"/>
          <w:color w:val="000000"/>
          <w:sz w:val="22"/>
          <w:szCs w:val="22"/>
        </w:rPr>
        <w:t>not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 God</w:t>
      </w:r>
    </w:p>
    <w:p w14:paraId="462F7B47" w14:textId="36934758" w:rsidR="000F355F" w:rsidRPr="000F355F" w:rsidRDefault="000F355F" w:rsidP="003A387B">
      <w:pPr>
        <w:widowControl w:val="0"/>
        <w:numPr>
          <w:ilvl w:val="0"/>
          <w:numId w:val="31"/>
        </w:numPr>
        <w:spacing w:before="100" w:beforeAutospacing="1" w:after="240"/>
        <w:rPr>
          <w:rFonts w:ascii="Myriad Pro" w:eastAsia="MS Mincho" w:hAnsi="Myriad Pro" w:cs="Tahoma"/>
          <w:bCs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lastRenderedPageBreak/>
        <w:t xml:space="preserve">Seeking </w:t>
      </w:r>
      <w:r w:rsidR="008E7BCA">
        <w:rPr>
          <w:rFonts w:ascii="Myriad Pro" w:eastAsia="MS Mincho" w:hAnsi="Myriad Pro" w:cs="Tahoma"/>
          <w:color w:val="000000"/>
          <w:sz w:val="22"/>
          <w:szCs w:val="22"/>
          <w:u w:val="single"/>
        </w:rPr>
        <w:t>pleasure</w:t>
      </w:r>
      <w:r w:rsidR="008E7BCA">
        <w:rPr>
          <w:rFonts w:ascii="Myriad Pro" w:eastAsia="MS Mincho" w:hAnsi="Myriad Pro" w:cs="Tahoma"/>
          <w:color w:val="000000"/>
          <w:sz w:val="22"/>
          <w:szCs w:val="22"/>
        </w:rPr>
        <w:t xml:space="preserve">,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not the things of God or the love of others</w:t>
      </w:r>
    </w:p>
    <w:p w14:paraId="269934CD" w14:textId="0A4B9C79" w:rsidR="000F355F" w:rsidRPr="000F355F" w:rsidRDefault="000F355F" w:rsidP="003A387B">
      <w:pPr>
        <w:widowControl w:val="0"/>
        <w:numPr>
          <w:ilvl w:val="0"/>
          <w:numId w:val="31"/>
        </w:numPr>
        <w:spacing w:before="100" w:beforeAutospacing="1" w:after="240"/>
        <w:rPr>
          <w:rFonts w:ascii="Myriad Pro" w:eastAsia="MS Mincho" w:hAnsi="Myriad Pro" w:cs="Tahoma"/>
          <w:bCs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Being </w:t>
      </w:r>
      <w:r w:rsidR="008E7BCA">
        <w:rPr>
          <w:rFonts w:ascii="Myriad Pro" w:eastAsia="MS Mincho" w:hAnsi="Myriad Pro" w:cs="Tahoma"/>
          <w:color w:val="000000"/>
          <w:sz w:val="22"/>
          <w:szCs w:val="22"/>
          <w:u w:val="single"/>
        </w:rPr>
        <w:t>safe</w:t>
      </w:r>
      <w:r w:rsidR="008E7BCA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(not wanting to be vulnerable or intimate)</w:t>
      </w:r>
    </w:p>
    <w:p w14:paraId="5E8B666D" w14:textId="77777777" w:rsidR="000F355F" w:rsidRPr="000F355F" w:rsidRDefault="000F355F" w:rsidP="003A387B">
      <w:pPr>
        <w:widowControl w:val="0"/>
        <w:numPr>
          <w:ilvl w:val="0"/>
          <w:numId w:val="31"/>
        </w:numPr>
        <w:spacing w:before="100" w:beforeAutospacing="1" w:after="240"/>
        <w:rPr>
          <w:rFonts w:ascii="Myriad Pro" w:eastAsia="MS Mincho" w:hAnsi="Myriad Pro" w:cs="Tahoma"/>
          <w:bCs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Being comfortable (not wanting to work at intimacy)</w:t>
      </w:r>
    </w:p>
    <w:p w14:paraId="24E54827" w14:textId="293695E5" w:rsidR="000F355F" w:rsidRPr="000F355F" w:rsidRDefault="000F355F" w:rsidP="003A387B">
      <w:pPr>
        <w:widowControl w:val="0"/>
        <w:numPr>
          <w:ilvl w:val="0"/>
          <w:numId w:val="31"/>
        </w:numPr>
        <w:spacing w:before="100" w:beforeAutospacing="1" w:after="240"/>
        <w:rPr>
          <w:rFonts w:ascii="Myriad Pro" w:eastAsia="MS Mincho" w:hAnsi="Myriad Pro" w:cs="Tahoma"/>
          <w:bCs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To get immediate </w:t>
      </w:r>
      <w:r w:rsidR="008E7BCA">
        <w:rPr>
          <w:rFonts w:ascii="Myriad Pro" w:eastAsia="MS Mincho" w:hAnsi="Myriad Pro" w:cs="Tahoma"/>
          <w:color w:val="000000"/>
          <w:sz w:val="22"/>
          <w:szCs w:val="22"/>
          <w:u w:val="single"/>
        </w:rPr>
        <w:t>release</w:t>
      </w:r>
    </w:p>
    <w:p w14:paraId="0B0DD0DF" w14:textId="74FCD96F" w:rsidR="000F355F" w:rsidRPr="000F355F" w:rsidRDefault="000F355F" w:rsidP="003A387B">
      <w:pPr>
        <w:widowControl w:val="0"/>
        <w:numPr>
          <w:ilvl w:val="0"/>
          <w:numId w:val="31"/>
        </w:numPr>
        <w:spacing w:before="100" w:beforeAutospacing="1" w:after="240"/>
        <w:rPr>
          <w:rFonts w:ascii="Myriad Pro" w:eastAsia="MS Mincho" w:hAnsi="Myriad Pro" w:cs="Tahoma"/>
          <w:bCs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Ultimately, it is a heart that is not content with what God has given and is committe</w:t>
      </w:r>
      <w:r w:rsidR="007D1FB3">
        <w:rPr>
          <w:rFonts w:ascii="Myriad Pro" w:eastAsia="MS Mincho" w:hAnsi="Myriad Pro" w:cs="Tahoma"/>
          <w:color w:val="000000"/>
          <w:sz w:val="22"/>
          <w:szCs w:val="22"/>
        </w:rPr>
        <w:t>d to seeking pleasure for self</w:t>
      </w:r>
    </w:p>
    <w:p w14:paraId="0711FC97" w14:textId="09F4B7C7" w:rsidR="002173B1" w:rsidRPr="00EA3255" w:rsidRDefault="000F355F" w:rsidP="002173B1">
      <w:pPr>
        <w:widowControl w:val="0"/>
        <w:numPr>
          <w:ilvl w:val="0"/>
          <w:numId w:val="31"/>
        </w:numPr>
        <w:spacing w:before="100" w:beforeAutospacing="1" w:after="240"/>
        <w:rPr>
          <w:rFonts w:ascii="Myriad Pro" w:eastAsia="MS Mincho" w:hAnsi="Myriad Pro" w:cs="Tahoma"/>
          <w:bCs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It is a heart that is </w:t>
      </w:r>
      <w:r w:rsidR="008E7BCA">
        <w:rPr>
          <w:rFonts w:ascii="Myriad Pro" w:eastAsia="MS Mincho" w:hAnsi="Myriad Pro" w:cs="Tahoma"/>
          <w:color w:val="000000"/>
          <w:sz w:val="22"/>
          <w:szCs w:val="22"/>
          <w:u w:val="single"/>
        </w:rPr>
        <w:t>ungrateful</w:t>
      </w:r>
      <w:r w:rsidR="008E7BCA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="007D1FB3">
        <w:rPr>
          <w:rFonts w:ascii="Myriad Pro" w:eastAsia="MS Mincho" w:hAnsi="Myriad Pro" w:cs="Tahoma"/>
          <w:color w:val="000000"/>
          <w:sz w:val="22"/>
          <w:szCs w:val="22"/>
        </w:rPr>
        <w:t>and self-centered</w:t>
      </w:r>
    </w:p>
    <w:p w14:paraId="01F37551" w14:textId="03E6FF51" w:rsidR="000F355F" w:rsidRPr="00C91866" w:rsidRDefault="00C91866" w:rsidP="002173B1">
      <w:pPr>
        <w:widowControl w:val="0"/>
        <w:spacing w:after="240"/>
        <w:rPr>
          <w:rFonts w:ascii="Myriad Pro" w:eastAsia="MS Mincho" w:hAnsi="Myriad Pro" w:cs="Tahoma"/>
          <w:b/>
          <w:bCs/>
          <w:color w:val="FF0000"/>
          <w:sz w:val="32"/>
          <w:szCs w:val="22"/>
        </w:rPr>
      </w:pPr>
      <w:r w:rsidRPr="00C91866">
        <w:rPr>
          <w:rFonts w:ascii="Myriad Pro" w:eastAsia="MS Gothic" w:hAnsi="Myriad Pro"/>
          <w:b/>
          <w:color w:val="000000"/>
          <w:sz w:val="32"/>
          <w:szCs w:val="22"/>
        </w:rPr>
        <w:t>The</w:t>
      </w:r>
      <w:r w:rsidR="00481952" w:rsidRPr="00C91866">
        <w:rPr>
          <w:rFonts w:ascii="Myriad Pro" w:eastAsia="MS Gothic" w:hAnsi="Myriad Pro"/>
          <w:b/>
          <w:color w:val="000000"/>
          <w:sz w:val="32"/>
          <w:szCs w:val="22"/>
        </w:rPr>
        <w:t xml:space="preserve"> </w:t>
      </w:r>
      <w:r w:rsidR="008E7BCA">
        <w:rPr>
          <w:rFonts w:ascii="Myriad Pro" w:eastAsia="MS Gothic" w:hAnsi="Myriad Pro"/>
          <w:b/>
          <w:color w:val="000000"/>
          <w:sz w:val="32"/>
          <w:szCs w:val="22"/>
          <w:u w:val="single"/>
        </w:rPr>
        <w:t>pursuit</w:t>
      </w:r>
      <w:r w:rsidR="008E7BCA">
        <w:rPr>
          <w:rFonts w:ascii="Myriad Pro" w:eastAsia="MS Gothic" w:hAnsi="Myriad Pro"/>
          <w:b/>
          <w:color w:val="000000"/>
          <w:sz w:val="32"/>
          <w:szCs w:val="22"/>
        </w:rPr>
        <w:t xml:space="preserve"> </w:t>
      </w:r>
      <w:r w:rsidRPr="00C91866">
        <w:rPr>
          <w:rFonts w:ascii="Myriad Pro" w:eastAsia="MS Gothic" w:hAnsi="Myriad Pro"/>
          <w:b/>
          <w:color w:val="000000"/>
          <w:sz w:val="32"/>
          <w:szCs w:val="22"/>
        </w:rPr>
        <w:t xml:space="preserve">of </w:t>
      </w:r>
      <w:r w:rsidR="008E7BCA">
        <w:rPr>
          <w:rFonts w:ascii="Myriad Pro" w:eastAsia="MS Gothic" w:hAnsi="Myriad Pro"/>
          <w:b/>
          <w:color w:val="000000"/>
          <w:sz w:val="32"/>
          <w:szCs w:val="22"/>
          <w:u w:val="single"/>
        </w:rPr>
        <w:t>purity</w:t>
      </w:r>
      <w:r w:rsidR="008E7BCA">
        <w:rPr>
          <w:rFonts w:ascii="Myriad Pro" w:eastAsia="MS Gothic" w:hAnsi="Myriad Pro"/>
          <w:b/>
          <w:color w:val="000000"/>
          <w:sz w:val="32"/>
          <w:szCs w:val="22"/>
        </w:rPr>
        <w:t xml:space="preserve"> </w:t>
      </w:r>
      <w:r w:rsidRPr="00C91866">
        <w:rPr>
          <w:rFonts w:ascii="Myriad Pro" w:eastAsia="MS Gothic" w:hAnsi="Myriad Pro"/>
          <w:b/>
          <w:color w:val="000000"/>
          <w:sz w:val="32"/>
          <w:szCs w:val="22"/>
        </w:rPr>
        <w:t>in sex</w:t>
      </w:r>
    </w:p>
    <w:p w14:paraId="73E85E45" w14:textId="4B6075B4" w:rsidR="000F355F" w:rsidRPr="000F355F" w:rsidRDefault="000F355F" w:rsidP="003A387B">
      <w:pPr>
        <w:widowControl w:val="0"/>
        <w:numPr>
          <w:ilvl w:val="0"/>
          <w:numId w:val="39"/>
        </w:numPr>
        <w:spacing w:after="240"/>
        <w:ind w:left="72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Because of the grace of God in choosing, calling, redeeming, and adopting us, we strive to </w:t>
      </w:r>
      <w:r w:rsidR="008E7BCA">
        <w:rPr>
          <w:rFonts w:ascii="Myriad Pro" w:eastAsia="MS Mincho" w:hAnsi="Myriad Pro" w:cs="Tahoma"/>
          <w:color w:val="000000"/>
          <w:sz w:val="22"/>
          <w:szCs w:val="22"/>
          <w:u w:val="single"/>
        </w:rPr>
        <w:t>please</w:t>
      </w:r>
      <w:r w:rsidR="008E7BCA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God</w:t>
      </w:r>
    </w:p>
    <w:p w14:paraId="019184A6" w14:textId="5C455459" w:rsidR="000F355F" w:rsidRPr="000F355F" w:rsidRDefault="000F355F" w:rsidP="003A387B">
      <w:pPr>
        <w:widowControl w:val="0"/>
        <w:numPr>
          <w:ilvl w:val="0"/>
          <w:numId w:val="40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So, our constant pursuit is that</w:t>
      </w:r>
      <w:r w:rsidR="001C41CD">
        <w:rPr>
          <w:rFonts w:ascii="Myriad Pro" w:eastAsia="MS Mincho" w:hAnsi="Myriad Pro" w:cs="Tahoma"/>
          <w:color w:val="000000"/>
          <w:sz w:val="22"/>
          <w:szCs w:val="22"/>
        </w:rPr>
        <w:t xml:space="preserve"> of pleasing and glorifying God</w:t>
      </w:r>
    </w:p>
    <w:p w14:paraId="469A8216" w14:textId="24A56819" w:rsidR="000F355F" w:rsidRPr="000F355F" w:rsidRDefault="000F355F" w:rsidP="003A387B">
      <w:pPr>
        <w:widowControl w:val="0"/>
        <w:numPr>
          <w:ilvl w:val="0"/>
          <w:numId w:val="40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We desire from th</w:t>
      </w:r>
      <w:r w:rsidR="001C41CD">
        <w:rPr>
          <w:rFonts w:ascii="Myriad Pro" w:eastAsia="MS Mincho" w:hAnsi="Myriad Pro" w:cs="Tahoma"/>
          <w:color w:val="000000"/>
          <w:sz w:val="22"/>
          <w:szCs w:val="22"/>
        </w:rPr>
        <w:t>e heart to do His will not ours</w:t>
      </w:r>
    </w:p>
    <w:p w14:paraId="666BF23E" w14:textId="40C01113" w:rsidR="000F355F" w:rsidRPr="000F355F" w:rsidRDefault="000F355F" w:rsidP="003A387B">
      <w:pPr>
        <w:widowControl w:val="0"/>
        <w:numPr>
          <w:ilvl w:val="0"/>
          <w:numId w:val="40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We strive to be farther and farther away from sexual immorality, so that it would not in any way be named among us (</w:t>
      </w:r>
      <w:proofErr w:type="spellStart"/>
      <w:r w:rsidRPr="000F355F">
        <w:rPr>
          <w:rFonts w:ascii="Myriad Pro" w:eastAsia="MS Mincho" w:hAnsi="Myriad Pro" w:cs="Tahoma"/>
          <w:color w:val="000000"/>
          <w:sz w:val="22"/>
          <w:szCs w:val="22"/>
        </w:rPr>
        <w:t>Eph</w:t>
      </w:r>
      <w:proofErr w:type="spellEnd"/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 5:3</w:t>
      </w:r>
      <w:r w:rsidR="00965ECC">
        <w:rPr>
          <w:rFonts w:ascii="Myriad Pro" w:eastAsia="MS Mincho" w:hAnsi="Myriad Pro" w:cs="Tahoma"/>
          <w:color w:val="000000"/>
          <w:sz w:val="22"/>
          <w:szCs w:val="22"/>
        </w:rPr>
        <w:t xml:space="preserve">; </w:t>
      </w:r>
      <w:proofErr w:type="spellStart"/>
      <w:r w:rsidR="00965ECC">
        <w:rPr>
          <w:rFonts w:ascii="Myriad Pro" w:eastAsia="MS Mincho" w:hAnsi="Myriad Pro" w:cs="Tahoma"/>
          <w:color w:val="000000"/>
          <w:sz w:val="22"/>
          <w:szCs w:val="22"/>
        </w:rPr>
        <w:t>Prov</w:t>
      </w:r>
      <w:proofErr w:type="spellEnd"/>
      <w:r w:rsidR="00965ECC">
        <w:rPr>
          <w:rFonts w:ascii="Myriad Pro" w:eastAsia="MS Mincho" w:hAnsi="Myriad Pro" w:cs="Tahoma"/>
          <w:color w:val="000000"/>
          <w:sz w:val="22"/>
          <w:szCs w:val="22"/>
        </w:rPr>
        <w:t xml:space="preserve"> 14:16; 22:3)</w:t>
      </w:r>
    </w:p>
    <w:p w14:paraId="671C699E" w14:textId="462812D3" w:rsidR="000F355F" w:rsidRPr="000F355F" w:rsidRDefault="000F355F" w:rsidP="003A387B">
      <w:pPr>
        <w:widowControl w:val="0"/>
        <w:numPr>
          <w:ilvl w:val="0"/>
          <w:numId w:val="39"/>
        </w:numPr>
        <w:spacing w:after="240"/>
        <w:ind w:left="72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We need a </w:t>
      </w:r>
      <w:r w:rsidR="008E7BCA">
        <w:rPr>
          <w:rFonts w:ascii="Myriad Pro" w:eastAsia="MS Mincho" w:hAnsi="Myriad Pro" w:cs="Tahoma"/>
          <w:color w:val="000000"/>
          <w:sz w:val="22"/>
          <w:szCs w:val="22"/>
          <w:u w:val="single"/>
        </w:rPr>
        <w:t>renewed</w:t>
      </w:r>
      <w:r w:rsidR="008E7BCA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mind (remember the Christian life is lived in the mind as much as behaviorally)</w:t>
      </w:r>
    </w:p>
    <w:p w14:paraId="480CBF32" w14:textId="3A6B51D0" w:rsidR="000F355F" w:rsidRPr="000F355F" w:rsidRDefault="000F355F" w:rsidP="003A387B">
      <w:pPr>
        <w:widowControl w:val="0"/>
        <w:numPr>
          <w:ilvl w:val="0"/>
          <w:numId w:val="41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Sex is a key way we express </w:t>
      </w:r>
      <w:r w:rsidR="00EE66A9">
        <w:rPr>
          <w:rFonts w:ascii="Myriad Pro" w:eastAsia="MS Mincho" w:hAnsi="Myriad Pro" w:cs="Tahoma"/>
          <w:color w:val="000000"/>
          <w:sz w:val="22"/>
          <w:szCs w:val="22"/>
          <w:u w:val="single"/>
        </w:rPr>
        <w:t>worship</w:t>
      </w:r>
      <w:r w:rsidR="00EE66A9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(Rom 1:18-27)</w:t>
      </w:r>
    </w:p>
    <w:p w14:paraId="39AE8418" w14:textId="3576CA1A" w:rsidR="000F355F" w:rsidRPr="000F355F" w:rsidRDefault="000F355F" w:rsidP="003A387B">
      <w:pPr>
        <w:widowControl w:val="0"/>
        <w:numPr>
          <w:ilvl w:val="0"/>
          <w:numId w:val="41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Sex is a key way we express our </w:t>
      </w:r>
      <w:r w:rsidR="00EE66A9">
        <w:rPr>
          <w:rFonts w:ascii="Myriad Pro" w:eastAsia="MS Mincho" w:hAnsi="Myriad Pro" w:cs="Tahoma"/>
          <w:color w:val="000000"/>
          <w:sz w:val="22"/>
          <w:szCs w:val="22"/>
          <w:u w:val="single"/>
        </w:rPr>
        <w:t>identity</w:t>
      </w:r>
      <w:r w:rsidR="00EE66A9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(1 </w:t>
      </w:r>
      <w:proofErr w:type="spellStart"/>
      <w:r w:rsidRPr="000F355F">
        <w:rPr>
          <w:rFonts w:ascii="Myriad Pro" w:eastAsia="MS Mincho" w:hAnsi="Myriad Pro" w:cs="Tahoma"/>
          <w:color w:val="000000"/>
          <w:sz w:val="22"/>
          <w:szCs w:val="22"/>
        </w:rPr>
        <w:t>Cor</w:t>
      </w:r>
      <w:proofErr w:type="spellEnd"/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 6:12-20)</w:t>
      </w:r>
    </w:p>
    <w:p w14:paraId="7B1D34AD" w14:textId="77777777" w:rsidR="000F355F" w:rsidRPr="000F355F" w:rsidRDefault="000F355F" w:rsidP="003A387B">
      <w:pPr>
        <w:widowControl w:val="0"/>
        <w:numPr>
          <w:ilvl w:val="2"/>
          <w:numId w:val="42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You are a servant of Christ</w:t>
      </w:r>
    </w:p>
    <w:p w14:paraId="2A7ABB2C" w14:textId="77777777" w:rsidR="000F355F" w:rsidRPr="000F355F" w:rsidRDefault="000F355F" w:rsidP="003A387B">
      <w:pPr>
        <w:widowControl w:val="0"/>
        <w:numPr>
          <w:ilvl w:val="2"/>
          <w:numId w:val="42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You are an eternal being</w:t>
      </w:r>
    </w:p>
    <w:p w14:paraId="416B573C" w14:textId="77777777" w:rsidR="000F355F" w:rsidRPr="000F355F" w:rsidRDefault="000F355F" w:rsidP="003A387B">
      <w:pPr>
        <w:widowControl w:val="0"/>
        <w:numPr>
          <w:ilvl w:val="2"/>
          <w:numId w:val="42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You are one with Christ</w:t>
      </w:r>
    </w:p>
    <w:p w14:paraId="4DFE60E1" w14:textId="77777777" w:rsidR="000F355F" w:rsidRPr="000F355F" w:rsidRDefault="000F355F" w:rsidP="003A387B">
      <w:pPr>
        <w:widowControl w:val="0"/>
        <w:numPr>
          <w:ilvl w:val="2"/>
          <w:numId w:val="42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You are the property of Christ</w:t>
      </w:r>
    </w:p>
    <w:p w14:paraId="0CABDDC5" w14:textId="693A2D9F" w:rsidR="000F355F" w:rsidRPr="000F355F" w:rsidRDefault="000F355F" w:rsidP="003A387B">
      <w:pPr>
        <w:widowControl w:val="0"/>
        <w:numPr>
          <w:ilvl w:val="0"/>
          <w:numId w:val="41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Sex is a key revealer of your </w:t>
      </w:r>
      <w:r w:rsidR="00EE66A9">
        <w:rPr>
          <w:rFonts w:ascii="Myriad Pro" w:eastAsia="MS Mincho" w:hAnsi="Myriad Pro" w:cs="Tahoma"/>
          <w:color w:val="000000"/>
          <w:sz w:val="22"/>
          <w:szCs w:val="22"/>
          <w:u w:val="single"/>
        </w:rPr>
        <w:t>heart</w:t>
      </w:r>
      <w:r w:rsidR="00EE66A9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(</w:t>
      </w:r>
      <w:proofErr w:type="spellStart"/>
      <w:r w:rsidRPr="000F355F">
        <w:rPr>
          <w:rFonts w:ascii="Myriad Pro" w:eastAsia="MS Mincho" w:hAnsi="Myriad Pro" w:cs="Tahoma"/>
          <w:color w:val="000000"/>
          <w:sz w:val="22"/>
          <w:szCs w:val="22"/>
        </w:rPr>
        <w:t>Eph</w:t>
      </w:r>
      <w:proofErr w:type="spellEnd"/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 5:3-7</w:t>
      </w:r>
      <w:r w:rsidR="00965ECC">
        <w:rPr>
          <w:rFonts w:ascii="Myriad Pro" w:eastAsia="MS Mincho" w:hAnsi="Myriad Pro" w:cs="Tahoma"/>
          <w:color w:val="000000"/>
          <w:sz w:val="22"/>
          <w:szCs w:val="22"/>
        </w:rPr>
        <w:t>; Matt 5:28; Rom 1:24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)</w:t>
      </w:r>
    </w:p>
    <w:p w14:paraId="3539D915" w14:textId="42DE711E" w:rsidR="000F355F" w:rsidRPr="005D65AA" w:rsidRDefault="000F355F" w:rsidP="003A387B">
      <w:pPr>
        <w:widowControl w:val="0"/>
        <w:numPr>
          <w:ilvl w:val="0"/>
          <w:numId w:val="43"/>
        </w:numPr>
        <w:spacing w:after="240"/>
        <w:rPr>
          <w:rFonts w:ascii="Myriad Pro" w:eastAsia="MS Mincho" w:hAnsi="Myriad Pro"/>
          <w:sz w:val="22"/>
          <w:szCs w:val="22"/>
        </w:rPr>
      </w:pPr>
      <w:r w:rsidRPr="000F355F">
        <w:rPr>
          <w:rFonts w:ascii="Myriad Pro" w:eastAsia="MS Mincho" w:hAnsi="Myriad Pro"/>
          <w:sz w:val="22"/>
          <w:szCs w:val="22"/>
        </w:rPr>
        <w:t>Avoid all appearance of sexual immorality (3)</w:t>
      </w:r>
    </w:p>
    <w:p w14:paraId="18A184FD" w14:textId="77777777" w:rsidR="005D65AA" w:rsidRDefault="000F355F" w:rsidP="003A387B">
      <w:pPr>
        <w:pStyle w:val="ListParagraph"/>
        <w:widowControl w:val="0"/>
        <w:numPr>
          <w:ilvl w:val="0"/>
          <w:numId w:val="44"/>
        </w:numPr>
        <w:spacing w:after="240"/>
        <w:contextualSpacing w:val="0"/>
        <w:rPr>
          <w:rFonts w:ascii="Myriad Pro" w:eastAsia="MS Mincho" w:hAnsi="Myriad Pro"/>
          <w:sz w:val="22"/>
          <w:szCs w:val="22"/>
        </w:rPr>
      </w:pPr>
      <w:r w:rsidRPr="005D65AA">
        <w:rPr>
          <w:rFonts w:ascii="Myriad Pro" w:eastAsia="MS Mincho" w:hAnsi="Myriad Pro"/>
          <w:sz w:val="22"/>
          <w:szCs w:val="22"/>
        </w:rPr>
        <w:t>Avoid all obscene talk about sex (4-5)</w:t>
      </w:r>
    </w:p>
    <w:p w14:paraId="155F1ACD" w14:textId="77777777" w:rsidR="005D65AA" w:rsidRDefault="000F355F" w:rsidP="003A387B">
      <w:pPr>
        <w:pStyle w:val="ListParagraph"/>
        <w:widowControl w:val="0"/>
        <w:numPr>
          <w:ilvl w:val="0"/>
          <w:numId w:val="44"/>
        </w:numPr>
        <w:spacing w:after="240"/>
        <w:contextualSpacing w:val="0"/>
        <w:rPr>
          <w:rFonts w:ascii="Myriad Pro" w:eastAsia="MS Mincho" w:hAnsi="Myriad Pro"/>
          <w:sz w:val="22"/>
          <w:szCs w:val="22"/>
        </w:rPr>
      </w:pPr>
      <w:r w:rsidRPr="005D65AA">
        <w:rPr>
          <w:rFonts w:ascii="Myriad Pro" w:eastAsia="MS Mincho" w:hAnsi="Myriad Pro"/>
          <w:sz w:val="22"/>
          <w:szCs w:val="22"/>
        </w:rPr>
        <w:t>Avoid all deception (6-7)</w:t>
      </w:r>
    </w:p>
    <w:p w14:paraId="32B0799B" w14:textId="7C93ED9B" w:rsidR="000F355F" w:rsidRPr="005D65AA" w:rsidRDefault="000F355F" w:rsidP="003A387B">
      <w:pPr>
        <w:pStyle w:val="ListParagraph"/>
        <w:widowControl w:val="0"/>
        <w:numPr>
          <w:ilvl w:val="0"/>
          <w:numId w:val="44"/>
        </w:numPr>
        <w:spacing w:after="240"/>
        <w:contextualSpacing w:val="0"/>
        <w:rPr>
          <w:rFonts w:ascii="Myriad Pro" w:eastAsia="MS Mincho" w:hAnsi="Myriad Pro"/>
          <w:sz w:val="22"/>
          <w:szCs w:val="22"/>
        </w:rPr>
      </w:pPr>
      <w:r w:rsidRPr="005D65AA">
        <w:rPr>
          <w:rFonts w:ascii="Myriad Pro" w:eastAsia="MS Mincho" w:hAnsi="Myriad Pro" w:cs="Tahoma"/>
          <w:color w:val="000000"/>
          <w:sz w:val="22"/>
          <w:szCs w:val="22"/>
        </w:rPr>
        <w:t>Sex always involves the thoughts, motives, desires, demands, expectations, treasures, or idols of the heart.</w:t>
      </w:r>
    </w:p>
    <w:p w14:paraId="373608A0" w14:textId="6F49D275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lastRenderedPageBreak/>
        <w:t xml:space="preserve">Sex is a key revealer of your need of </w:t>
      </w:r>
      <w:r w:rsidR="00EE66A9">
        <w:rPr>
          <w:rFonts w:ascii="Myriad Pro" w:eastAsia="MS Mincho" w:hAnsi="Myriad Pro" w:cs="Tahoma"/>
          <w:color w:val="000000"/>
          <w:sz w:val="22"/>
          <w:szCs w:val="22"/>
          <w:u w:val="single"/>
        </w:rPr>
        <w:t>grace</w:t>
      </w:r>
      <w:r w:rsidR="00EE66A9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(Rom 7:7-25)</w:t>
      </w:r>
    </w:p>
    <w:p w14:paraId="5C9CE7EC" w14:textId="7DE1A121" w:rsidR="000F355F" w:rsidRPr="005D65AA" w:rsidRDefault="000F355F" w:rsidP="003A387B">
      <w:pPr>
        <w:pStyle w:val="ListParagraph"/>
        <w:widowControl w:val="0"/>
        <w:numPr>
          <w:ilvl w:val="0"/>
          <w:numId w:val="39"/>
        </w:numPr>
        <w:spacing w:after="240"/>
        <w:ind w:left="720"/>
        <w:contextualSpacing w:val="0"/>
        <w:rPr>
          <w:rFonts w:ascii="Myriad Pro" w:eastAsia="MS Mincho" w:hAnsi="Myriad Pro" w:cs="Tahoma"/>
          <w:color w:val="000000"/>
          <w:sz w:val="22"/>
          <w:szCs w:val="22"/>
        </w:rPr>
      </w:pPr>
      <w:r w:rsidRPr="005D65AA">
        <w:rPr>
          <w:rFonts w:ascii="Myriad Pro" w:eastAsia="MS Mincho" w:hAnsi="Myriad Pro" w:cs="Tahoma"/>
          <w:color w:val="000000"/>
          <w:sz w:val="22"/>
          <w:szCs w:val="22"/>
        </w:rPr>
        <w:t xml:space="preserve">Do not </w:t>
      </w:r>
      <w:r w:rsidR="00EE66A9">
        <w:rPr>
          <w:rFonts w:ascii="Myriad Pro" w:eastAsia="MS Mincho" w:hAnsi="Myriad Pro" w:cs="Tahoma"/>
          <w:color w:val="000000"/>
          <w:sz w:val="22"/>
          <w:szCs w:val="22"/>
          <w:u w:val="single"/>
        </w:rPr>
        <w:t>depend</w:t>
      </w:r>
      <w:r w:rsidR="00EE66A9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5D65AA">
        <w:rPr>
          <w:rFonts w:ascii="Myriad Pro" w:eastAsia="MS Mincho" w:hAnsi="Myriad Pro" w:cs="Tahoma"/>
          <w:color w:val="000000"/>
          <w:sz w:val="22"/>
          <w:szCs w:val="22"/>
        </w:rPr>
        <w:t xml:space="preserve">on </w:t>
      </w:r>
      <w:r w:rsidR="00EE66A9">
        <w:rPr>
          <w:rFonts w:ascii="Myriad Pro" w:eastAsia="MS Mincho" w:hAnsi="Myriad Pro" w:cs="Tahoma"/>
          <w:color w:val="000000"/>
          <w:sz w:val="22"/>
          <w:szCs w:val="22"/>
          <w:u w:val="single"/>
        </w:rPr>
        <w:t>physical</w:t>
      </w:r>
      <w:bookmarkStart w:id="0" w:name="_GoBack"/>
      <w:bookmarkEnd w:id="0"/>
      <w:r w:rsidR="00EE66A9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5D65AA">
        <w:rPr>
          <w:rFonts w:ascii="Myriad Pro" w:eastAsia="MS Mincho" w:hAnsi="Myriad Pro" w:cs="Tahoma"/>
          <w:color w:val="000000"/>
          <w:sz w:val="22"/>
          <w:szCs w:val="22"/>
        </w:rPr>
        <w:t>techniques</w:t>
      </w:r>
      <w:r w:rsidR="00965ECC">
        <w:rPr>
          <w:rFonts w:ascii="Myriad Pro" w:eastAsia="MS Mincho" w:hAnsi="Myriad Pro" w:cs="Tahoma"/>
          <w:color w:val="000000"/>
          <w:sz w:val="22"/>
          <w:szCs w:val="22"/>
        </w:rPr>
        <w:t xml:space="preserve"> (Col 2:23)</w:t>
      </w:r>
    </w:p>
    <w:p w14:paraId="0C2280D8" w14:textId="77777777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Self-control techniques like cold showers, exercise, staying busy and scriptural mantras may keep your lust at bay for a time, but they will not eliminate it.</w:t>
      </w:r>
    </w:p>
    <w:p w14:paraId="22B58BE1" w14:textId="30910D5F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These techniques are helpful at first, but they must come in second to putting off the things of the old man replacing them</w:t>
      </w:r>
      <w:r w:rsidR="00965ECC">
        <w:rPr>
          <w:rFonts w:ascii="Myriad Pro" w:eastAsia="MS Mincho" w:hAnsi="Myriad Pro" w:cs="Tahoma"/>
          <w:color w:val="000000"/>
          <w:sz w:val="22"/>
          <w:szCs w:val="22"/>
        </w:rPr>
        <w:t xml:space="preserve"> with the things of the new man (Col 3:1-5; Gal 5:16).</w:t>
      </w:r>
    </w:p>
    <w:p w14:paraId="750EC4E6" w14:textId="640F9EE3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This is not a one time, event by eve</w:t>
      </w:r>
      <w:r w:rsidR="002173B1">
        <w:rPr>
          <w:rFonts w:ascii="Myriad Pro" w:eastAsia="MS Mincho" w:hAnsi="Myriad Pro" w:cs="Tahoma"/>
          <w:color w:val="000000"/>
          <w:sz w:val="22"/>
          <w:szCs w:val="22"/>
        </w:rPr>
        <w:t xml:space="preserve">nt, but a lifetime of warfare.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Desires </w:t>
      </w:r>
      <w:r w:rsidR="002173B1">
        <w:rPr>
          <w:rFonts w:ascii="Myriad Pro" w:eastAsia="MS Mincho" w:hAnsi="Myriad Pro" w:cs="Tahoma"/>
          <w:color w:val="000000"/>
          <w:sz w:val="22"/>
          <w:szCs w:val="22"/>
        </w:rPr>
        <w:t>do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 not go away simply </w:t>
      </w:r>
      <w:r w:rsidR="002173B1">
        <w:rPr>
          <w:rFonts w:ascii="Myriad Pro" w:eastAsia="MS Mincho" w:hAnsi="Myriad Pro" w:cs="Tahoma"/>
          <w:color w:val="000000"/>
          <w:sz w:val="22"/>
          <w:szCs w:val="22"/>
        </w:rPr>
        <w:t xml:space="preserve">because we want them to. </w:t>
      </w:r>
      <w:r w:rsidRPr="002173B1">
        <w:rPr>
          <w:rFonts w:ascii="Myriad Pro" w:eastAsia="MS Mincho" w:hAnsi="Myriad Pro" w:cs="Tahoma"/>
          <w:b/>
          <w:color w:val="000000"/>
          <w:sz w:val="22"/>
          <w:szCs w:val="22"/>
        </w:rPr>
        <w:t>They fade only when a greater desire replaces them.</w:t>
      </w:r>
    </w:p>
    <w:p w14:paraId="52A4AE61" w14:textId="6DDEC942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Then, we apply self-control, because we d</w:t>
      </w:r>
      <w:r w:rsidR="002173B1">
        <w:rPr>
          <w:rFonts w:ascii="Myriad Pro" w:eastAsia="MS Mincho" w:hAnsi="Myriad Pro" w:cs="Tahoma"/>
          <w:color w:val="000000"/>
          <w:sz w:val="22"/>
          <w:szCs w:val="22"/>
        </w:rPr>
        <w:t xml:space="preserve">esire what God desires for us. 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>This is the good kind of lust.</w:t>
      </w:r>
    </w:p>
    <w:p w14:paraId="4F51DC1C" w14:textId="517EC4ED" w:rsidR="000F355F" w:rsidRPr="005D65AA" w:rsidRDefault="000F355F" w:rsidP="003A387B">
      <w:pPr>
        <w:pStyle w:val="ListParagraph"/>
        <w:widowControl w:val="0"/>
        <w:numPr>
          <w:ilvl w:val="0"/>
          <w:numId w:val="39"/>
        </w:numPr>
        <w:spacing w:after="240"/>
        <w:ind w:left="720"/>
        <w:contextualSpacing w:val="0"/>
        <w:rPr>
          <w:rFonts w:ascii="Myriad Pro" w:eastAsia="MS Mincho" w:hAnsi="Myriad Pro" w:cs="Tahoma"/>
          <w:color w:val="000000"/>
          <w:sz w:val="22"/>
          <w:szCs w:val="22"/>
        </w:rPr>
      </w:pPr>
      <w:r w:rsidRPr="005D65AA">
        <w:rPr>
          <w:rFonts w:ascii="Myriad Pro" w:eastAsia="MS Mincho" w:hAnsi="Myriad Pro" w:cs="Tahoma"/>
          <w:color w:val="000000"/>
          <w:sz w:val="22"/>
          <w:szCs w:val="22"/>
        </w:rPr>
        <w:t xml:space="preserve">Don’t </w:t>
      </w:r>
      <w:r w:rsidR="00713FF5">
        <w:rPr>
          <w:rFonts w:ascii="Myriad Pro" w:eastAsia="MS Mincho" w:hAnsi="Myriad Pro" w:cs="Tahoma"/>
          <w:color w:val="000000"/>
          <w:sz w:val="22"/>
          <w:szCs w:val="22"/>
        </w:rPr>
        <w:t>flirt</w:t>
      </w:r>
      <w:r w:rsidR="005807A7"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="002173B1">
        <w:rPr>
          <w:rFonts w:ascii="Myriad Pro" w:eastAsia="MS Mincho" w:hAnsi="Myriad Pro" w:cs="Tahoma"/>
          <w:color w:val="000000"/>
          <w:sz w:val="22"/>
          <w:szCs w:val="22"/>
        </w:rPr>
        <w:t>with sexual immorality</w:t>
      </w:r>
      <w:r w:rsidR="00965ECC">
        <w:rPr>
          <w:rFonts w:ascii="Myriad Pro" w:eastAsia="MS Mincho" w:hAnsi="Myriad Pro" w:cs="Tahoma"/>
          <w:color w:val="000000"/>
          <w:sz w:val="22"/>
          <w:szCs w:val="22"/>
        </w:rPr>
        <w:t xml:space="preserve"> (Rom 13:14; </w:t>
      </w:r>
      <w:proofErr w:type="spellStart"/>
      <w:r w:rsidR="00965ECC">
        <w:rPr>
          <w:rFonts w:ascii="Myriad Pro" w:eastAsia="MS Mincho" w:hAnsi="Myriad Pro" w:cs="Tahoma"/>
          <w:color w:val="000000"/>
          <w:sz w:val="22"/>
          <w:szCs w:val="22"/>
        </w:rPr>
        <w:t>Prov</w:t>
      </w:r>
      <w:proofErr w:type="spellEnd"/>
      <w:r w:rsidR="00965ECC">
        <w:rPr>
          <w:rFonts w:ascii="Myriad Pro" w:eastAsia="MS Mincho" w:hAnsi="Myriad Pro" w:cs="Tahoma"/>
          <w:color w:val="000000"/>
          <w:sz w:val="22"/>
          <w:szCs w:val="22"/>
        </w:rPr>
        <w:t xml:space="preserve"> 5:8; 6:25, 27; 7:6-9)</w:t>
      </w:r>
    </w:p>
    <w:p w14:paraId="41E23969" w14:textId="29F701FA" w:rsidR="000F355F" w:rsidRPr="005D65AA" w:rsidRDefault="000F355F" w:rsidP="003A387B">
      <w:pPr>
        <w:pStyle w:val="ListParagraph"/>
        <w:widowControl w:val="0"/>
        <w:numPr>
          <w:ilvl w:val="0"/>
          <w:numId w:val="39"/>
        </w:numPr>
        <w:spacing w:after="240"/>
        <w:ind w:left="720"/>
        <w:contextualSpacing w:val="0"/>
        <w:rPr>
          <w:rFonts w:ascii="Myriad Pro" w:eastAsia="MS Mincho" w:hAnsi="Myriad Pro" w:cs="Tahoma"/>
          <w:color w:val="000000"/>
          <w:sz w:val="22"/>
          <w:szCs w:val="22"/>
        </w:rPr>
      </w:pPr>
      <w:r w:rsidRPr="005D65AA">
        <w:rPr>
          <w:rFonts w:ascii="Myriad Pro" w:eastAsia="MS Mincho" w:hAnsi="Myriad Pro" w:cs="Tahoma"/>
          <w:color w:val="000000"/>
          <w:sz w:val="22"/>
          <w:szCs w:val="22"/>
        </w:rPr>
        <w:t xml:space="preserve">Put </w:t>
      </w:r>
      <w:r w:rsidR="00713FF5">
        <w:rPr>
          <w:rFonts w:ascii="Myriad Pro" w:eastAsia="MS Mincho" w:hAnsi="Myriad Pro" w:cs="Tahoma"/>
          <w:color w:val="000000"/>
          <w:sz w:val="22"/>
          <w:szCs w:val="22"/>
        </w:rPr>
        <w:t>off</w:t>
      </w:r>
      <w:r w:rsidR="005807A7"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5D65AA">
        <w:rPr>
          <w:rFonts w:ascii="Myriad Pro" w:eastAsia="MS Mincho" w:hAnsi="Myriad Pro" w:cs="Tahoma"/>
          <w:color w:val="000000"/>
          <w:sz w:val="22"/>
          <w:szCs w:val="22"/>
        </w:rPr>
        <w:t xml:space="preserve">and put </w:t>
      </w:r>
      <w:r w:rsidR="00713FF5">
        <w:rPr>
          <w:rFonts w:ascii="Myriad Pro" w:eastAsia="MS Mincho" w:hAnsi="Myriad Pro" w:cs="Tahoma"/>
          <w:color w:val="000000"/>
          <w:sz w:val="22"/>
          <w:szCs w:val="22"/>
        </w:rPr>
        <w:t>on</w:t>
      </w:r>
      <w:r w:rsidR="005807A7"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="00965ECC">
        <w:rPr>
          <w:rFonts w:ascii="Myriad Pro" w:eastAsia="MS Mincho" w:hAnsi="Myriad Pro" w:cs="Tahoma"/>
          <w:color w:val="000000"/>
          <w:sz w:val="22"/>
          <w:szCs w:val="22"/>
        </w:rPr>
        <w:t>(</w:t>
      </w:r>
      <w:proofErr w:type="spellStart"/>
      <w:r w:rsidR="00965ECC">
        <w:rPr>
          <w:rFonts w:ascii="Myriad Pro" w:eastAsia="MS Mincho" w:hAnsi="Myriad Pro" w:cs="Tahoma"/>
          <w:color w:val="000000"/>
          <w:sz w:val="22"/>
          <w:szCs w:val="22"/>
        </w:rPr>
        <w:t>Eph</w:t>
      </w:r>
      <w:proofErr w:type="spellEnd"/>
      <w:r w:rsidR="00965ECC">
        <w:rPr>
          <w:rFonts w:ascii="Myriad Pro" w:eastAsia="MS Mincho" w:hAnsi="Myriad Pro" w:cs="Tahoma"/>
          <w:color w:val="000000"/>
          <w:sz w:val="22"/>
          <w:szCs w:val="22"/>
        </w:rPr>
        <w:t xml:space="preserve"> 4:22-24)</w:t>
      </w:r>
    </w:p>
    <w:p w14:paraId="77CB3E33" w14:textId="5E3343A5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Sexual lies of the world with sexual truth of God’s Word</w:t>
      </w:r>
      <w:r w:rsidR="001A0C63">
        <w:rPr>
          <w:rFonts w:ascii="Myriad Pro" w:eastAsia="MS Mincho" w:hAnsi="Myriad Pro" w:cs="Tahoma"/>
          <w:color w:val="000000"/>
          <w:sz w:val="22"/>
          <w:szCs w:val="22"/>
        </w:rPr>
        <w:t xml:space="preserve"> (Ps 119:9)</w:t>
      </w:r>
    </w:p>
    <w:p w14:paraId="5E23A7A5" w14:textId="2E6850BC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Seeking your pleasure and gratification t</w:t>
      </w:r>
      <w:r w:rsidR="00DB0C84">
        <w:rPr>
          <w:rFonts w:ascii="Myriad Pro" w:eastAsia="MS Mincho" w:hAnsi="Myriad Pro" w:cs="Tahoma"/>
          <w:color w:val="000000"/>
          <w:sz w:val="22"/>
          <w:szCs w:val="22"/>
        </w:rPr>
        <w:t>o that of loving God and others</w:t>
      </w:r>
    </w:p>
    <w:p w14:paraId="18E35C61" w14:textId="33556891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Discontentment and u</w:t>
      </w:r>
      <w:r w:rsidR="00DB0C84">
        <w:rPr>
          <w:rFonts w:ascii="Myriad Pro" w:eastAsia="MS Mincho" w:hAnsi="Myriad Pro" w:cs="Tahoma"/>
          <w:color w:val="000000"/>
          <w:sz w:val="22"/>
          <w:szCs w:val="22"/>
        </w:rPr>
        <w:t>ngratefulness with thanksgiving</w:t>
      </w:r>
    </w:p>
    <w:p w14:paraId="655BBD3E" w14:textId="0D64FB48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Avoiding involvement in people’s lives to bein</w:t>
      </w:r>
      <w:r w:rsidR="00DB0C84">
        <w:rPr>
          <w:rFonts w:ascii="Myriad Pro" w:eastAsia="MS Mincho" w:hAnsi="Myriad Pro" w:cs="Tahoma"/>
          <w:color w:val="000000"/>
          <w:sz w:val="22"/>
          <w:szCs w:val="22"/>
        </w:rPr>
        <w:t>g lovingly involved with others</w:t>
      </w:r>
    </w:p>
    <w:p w14:paraId="0B77E2B8" w14:textId="481DFA24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Not taking the subtlety of lustful thoughts and lust feeders serious with doing immediate battle in re</w:t>
      </w:r>
      <w:r w:rsidR="00DB0C84">
        <w:rPr>
          <w:rFonts w:ascii="Myriad Pro" w:eastAsia="MS Mincho" w:hAnsi="Myriad Pro" w:cs="Tahoma"/>
          <w:color w:val="000000"/>
          <w:sz w:val="22"/>
          <w:szCs w:val="22"/>
        </w:rPr>
        <w:t>newing your mind with Scripture</w:t>
      </w:r>
    </w:p>
    <w:p w14:paraId="1141759A" w14:textId="6D92D3DE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Lazine</w:t>
      </w:r>
      <w:r w:rsidR="00DB0C84">
        <w:rPr>
          <w:rFonts w:ascii="Myriad Pro" w:eastAsia="MS Mincho" w:hAnsi="Myriad Pro" w:cs="Tahoma"/>
          <w:color w:val="000000"/>
          <w:sz w:val="22"/>
          <w:szCs w:val="22"/>
        </w:rPr>
        <w:t>ss with hard work and diligence</w:t>
      </w:r>
    </w:p>
    <w:p w14:paraId="174956BC" w14:textId="77777777" w:rsidR="000F355F" w:rsidRPr="005D65AA" w:rsidRDefault="000F355F" w:rsidP="003A387B">
      <w:pPr>
        <w:pStyle w:val="ListParagraph"/>
        <w:widowControl w:val="0"/>
        <w:numPr>
          <w:ilvl w:val="0"/>
          <w:numId w:val="39"/>
        </w:numPr>
        <w:spacing w:after="240"/>
        <w:ind w:left="720"/>
        <w:contextualSpacing w:val="0"/>
        <w:rPr>
          <w:rFonts w:ascii="Myriad Pro" w:eastAsia="MS Mincho" w:hAnsi="Myriad Pro" w:cs="Tahoma"/>
          <w:color w:val="000000"/>
          <w:sz w:val="22"/>
          <w:szCs w:val="22"/>
        </w:rPr>
      </w:pPr>
      <w:r w:rsidRPr="005D65AA">
        <w:rPr>
          <w:rFonts w:ascii="Myriad Pro" w:eastAsia="MS Mincho" w:hAnsi="Myriad Pro" w:cs="Tahoma"/>
          <w:color w:val="000000"/>
          <w:sz w:val="22"/>
          <w:szCs w:val="22"/>
        </w:rPr>
        <w:t>You must be committed to:</w:t>
      </w:r>
    </w:p>
    <w:p w14:paraId="73913034" w14:textId="15F2A305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Fleeing </w:t>
      </w:r>
      <w:r w:rsidR="00713FF5">
        <w:rPr>
          <w:rFonts w:ascii="Myriad Pro" w:eastAsia="MS Mincho" w:hAnsi="Myriad Pro" w:cs="Tahoma"/>
          <w:color w:val="000000"/>
          <w:sz w:val="22"/>
          <w:szCs w:val="22"/>
        </w:rPr>
        <w:t>lust</w:t>
      </w:r>
    </w:p>
    <w:p w14:paraId="74CC9258" w14:textId="6DC5C847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Loving </w:t>
      </w:r>
      <w:r w:rsidR="00713FF5">
        <w:rPr>
          <w:rFonts w:ascii="Myriad Pro" w:eastAsia="MS Mincho" w:hAnsi="Myriad Pro" w:cs="Tahoma"/>
          <w:color w:val="000000"/>
          <w:sz w:val="22"/>
          <w:szCs w:val="22"/>
        </w:rPr>
        <w:t>God</w:t>
      </w:r>
    </w:p>
    <w:p w14:paraId="016A385F" w14:textId="6F2F074B" w:rsidR="000F355F" w:rsidRPr="000F355F" w:rsidRDefault="000F355F" w:rsidP="003A387B">
      <w:pPr>
        <w:widowControl w:val="0"/>
        <w:numPr>
          <w:ilvl w:val="0"/>
          <w:numId w:val="45"/>
        </w:numPr>
        <w:spacing w:after="240"/>
        <w:rPr>
          <w:rFonts w:ascii="Myriad Pro" w:eastAsia="MS Mincho" w:hAnsi="Myriad Pro" w:cs="Tahoma"/>
          <w:color w:val="000000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Loving </w:t>
      </w:r>
      <w:r w:rsidR="00713FF5">
        <w:rPr>
          <w:rFonts w:ascii="Myriad Pro" w:eastAsia="MS Mincho" w:hAnsi="Myriad Pro" w:cs="Tahoma"/>
          <w:color w:val="000000"/>
          <w:sz w:val="22"/>
          <w:szCs w:val="22"/>
        </w:rPr>
        <w:t>others</w:t>
      </w:r>
    </w:p>
    <w:p w14:paraId="31FF130B" w14:textId="77777777" w:rsidR="005807A7" w:rsidRPr="00B2121B" w:rsidRDefault="005807A7" w:rsidP="005807A7">
      <w:pPr>
        <w:pStyle w:val="EndnoteText"/>
        <w:widowControl w:val="0"/>
        <w:numPr>
          <w:ilvl w:val="0"/>
          <w:numId w:val="39"/>
        </w:numPr>
        <w:tabs>
          <w:tab w:val="left" w:pos="-720"/>
          <w:tab w:val="left" w:pos="-270"/>
        </w:tabs>
        <w:spacing w:after="240"/>
        <w:ind w:left="720"/>
        <w:rPr>
          <w:rFonts w:ascii="Myriad Pro" w:hAnsi="Myriad Pro" w:cs="Tahoma"/>
          <w:sz w:val="22"/>
          <w:szCs w:val="22"/>
        </w:rPr>
      </w:pPr>
      <w:r w:rsidRPr="000F355F">
        <w:rPr>
          <w:rFonts w:ascii="Myriad Pro" w:eastAsia="MS Mincho" w:hAnsi="Myriad Pro" w:cs="Tahoma"/>
          <w:color w:val="000000"/>
          <w:sz w:val="22"/>
          <w:szCs w:val="22"/>
        </w:rPr>
        <w:t>Have hope</w:t>
      </w:r>
      <w:r>
        <w:rPr>
          <w:rFonts w:ascii="Myriad Pro" w:eastAsia="MS Mincho" w:hAnsi="Myriad Pro" w:cs="Tahoma"/>
          <w:color w:val="000000"/>
          <w:sz w:val="22"/>
          <w:szCs w:val="22"/>
        </w:rPr>
        <w:t xml:space="preserve"> (1 </w:t>
      </w:r>
      <w:proofErr w:type="spellStart"/>
      <w:r>
        <w:rPr>
          <w:rFonts w:ascii="Myriad Pro" w:eastAsia="MS Mincho" w:hAnsi="Myriad Pro" w:cs="Tahoma"/>
          <w:color w:val="000000"/>
          <w:sz w:val="22"/>
          <w:szCs w:val="22"/>
        </w:rPr>
        <w:t>Cor</w:t>
      </w:r>
      <w:proofErr w:type="spellEnd"/>
      <w:r>
        <w:rPr>
          <w:rFonts w:ascii="Myriad Pro" w:eastAsia="MS Mincho" w:hAnsi="Myriad Pro" w:cs="Tahoma"/>
          <w:color w:val="000000"/>
          <w:sz w:val="22"/>
          <w:szCs w:val="22"/>
        </w:rPr>
        <w:t xml:space="preserve"> 10:13; Rom 8:37)</w:t>
      </w:r>
    </w:p>
    <w:p w14:paraId="69BBDC15" w14:textId="4CAC7A56" w:rsidR="005807A7" w:rsidRPr="005807A7" w:rsidRDefault="005807A7" w:rsidP="005807A7">
      <w:pPr>
        <w:pStyle w:val="EndnoteText"/>
        <w:widowControl w:val="0"/>
        <w:numPr>
          <w:ilvl w:val="0"/>
          <w:numId w:val="47"/>
        </w:numPr>
        <w:tabs>
          <w:tab w:val="left" w:pos="-720"/>
          <w:tab w:val="left" w:pos="-270"/>
        </w:tabs>
        <w:spacing w:after="240"/>
        <w:rPr>
          <w:rFonts w:ascii="Myriad Pro" w:hAnsi="Myriad Pro" w:cs="Tahoma"/>
          <w:sz w:val="22"/>
          <w:szCs w:val="22"/>
        </w:rPr>
      </w:pPr>
      <w:r>
        <w:rPr>
          <w:rFonts w:ascii="Myriad Pro" w:eastAsia="MS Mincho" w:hAnsi="Myriad Pro" w:cs="Tahoma"/>
          <w:color w:val="000000"/>
          <w:sz w:val="22"/>
          <w:szCs w:val="22"/>
        </w:rPr>
        <w:t xml:space="preserve">Sexual sin is as </w:t>
      </w:r>
      <w:r w:rsidR="00713FF5">
        <w:rPr>
          <w:rFonts w:ascii="Myriad Pro" w:eastAsia="MS Mincho" w:hAnsi="Myriad Pro" w:cs="Tahoma"/>
          <w:color w:val="000000"/>
          <w:sz w:val="22"/>
          <w:szCs w:val="22"/>
        </w:rPr>
        <w:t>forgivable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>
        <w:rPr>
          <w:rFonts w:ascii="Myriad Pro" w:eastAsia="MS Mincho" w:hAnsi="Myriad Pro" w:cs="Tahoma"/>
          <w:color w:val="000000"/>
          <w:sz w:val="22"/>
          <w:szCs w:val="22"/>
        </w:rPr>
        <w:t>as any other sin</w:t>
      </w:r>
      <w:r>
        <w:rPr>
          <w:rFonts w:ascii="Myriad Pro" w:hAnsi="Myriad Pro" w:cs="Tahoma"/>
          <w:sz w:val="22"/>
          <w:szCs w:val="22"/>
        </w:rPr>
        <w:t xml:space="preserve"> – </w:t>
      </w:r>
      <w:r w:rsidRPr="00D52F4F">
        <w:rPr>
          <w:rFonts w:ascii="Myriad Pro" w:eastAsia="MS Mincho" w:hAnsi="Myriad Pro" w:cs="Tahoma"/>
          <w:color w:val="000000"/>
          <w:sz w:val="22"/>
          <w:szCs w:val="22"/>
        </w:rPr>
        <w:t xml:space="preserve">God’s mercy is </w:t>
      </w:r>
      <w:r>
        <w:rPr>
          <w:rFonts w:ascii="Myriad Pro" w:eastAsia="MS Mincho" w:hAnsi="Myriad Pro" w:cs="Tahoma"/>
          <w:color w:val="000000"/>
          <w:sz w:val="22"/>
          <w:szCs w:val="22"/>
        </w:rPr>
        <w:t>plentiful</w:t>
      </w:r>
    </w:p>
    <w:p w14:paraId="3EE1DC7E" w14:textId="1095294D" w:rsidR="005851F0" w:rsidRPr="005807A7" w:rsidRDefault="005807A7" w:rsidP="005807A7">
      <w:pPr>
        <w:pStyle w:val="EndnoteText"/>
        <w:widowControl w:val="0"/>
        <w:numPr>
          <w:ilvl w:val="0"/>
          <w:numId w:val="47"/>
        </w:numPr>
        <w:tabs>
          <w:tab w:val="left" w:pos="-720"/>
          <w:tab w:val="left" w:pos="-270"/>
        </w:tabs>
        <w:spacing w:after="240"/>
        <w:rPr>
          <w:rFonts w:ascii="Myriad Pro" w:hAnsi="Myriad Pro" w:cs="Tahoma"/>
          <w:sz w:val="22"/>
          <w:szCs w:val="22"/>
        </w:rPr>
      </w:pPr>
      <w:r w:rsidRPr="005807A7">
        <w:rPr>
          <w:rFonts w:ascii="Myriad Pro" w:hAnsi="Myriad Pro" w:cs="Tahoma"/>
          <w:sz w:val="22"/>
          <w:szCs w:val="22"/>
        </w:rPr>
        <w:t xml:space="preserve">Sexual sin is as </w:t>
      </w:r>
      <w:r w:rsidR="00713FF5">
        <w:rPr>
          <w:rFonts w:ascii="Myriad Pro" w:hAnsi="Myriad Pro" w:cs="Tahoma"/>
          <w:sz w:val="22"/>
          <w:szCs w:val="22"/>
        </w:rPr>
        <w:t>conquerable</w:t>
      </w:r>
      <w:r w:rsidRPr="000F355F">
        <w:rPr>
          <w:rFonts w:ascii="Myriad Pro" w:eastAsia="MS Mincho" w:hAnsi="Myriad Pro" w:cs="Tahoma"/>
          <w:color w:val="000000"/>
          <w:sz w:val="22"/>
          <w:szCs w:val="22"/>
        </w:rPr>
        <w:t xml:space="preserve"> </w:t>
      </w:r>
      <w:r w:rsidRPr="005807A7">
        <w:rPr>
          <w:rFonts w:ascii="Myriad Pro" w:hAnsi="Myriad Pro" w:cs="Tahoma"/>
          <w:sz w:val="22"/>
          <w:szCs w:val="22"/>
        </w:rPr>
        <w:t xml:space="preserve">as any other sin – </w:t>
      </w:r>
      <w:r w:rsidRPr="005807A7">
        <w:rPr>
          <w:rFonts w:ascii="Myriad Pro" w:eastAsia="MS Mincho" w:hAnsi="Myriad Pro" w:cs="Tahoma"/>
          <w:color w:val="000000"/>
          <w:sz w:val="22"/>
          <w:szCs w:val="22"/>
        </w:rPr>
        <w:t>God’s grace is sufficient</w:t>
      </w:r>
    </w:p>
    <w:p w14:paraId="1465ADAF" w14:textId="77777777" w:rsidR="002173B1" w:rsidRPr="002173B1" w:rsidRDefault="002173B1" w:rsidP="002173B1">
      <w:pPr>
        <w:widowControl w:val="0"/>
        <w:rPr>
          <w:rFonts w:ascii="Myriad Pro" w:hAnsi="Myriad Pro"/>
          <w:b/>
          <w:sz w:val="22"/>
          <w:szCs w:val="22"/>
        </w:rPr>
      </w:pPr>
    </w:p>
    <w:sectPr w:rsidR="002173B1" w:rsidRPr="002173B1" w:rsidSect="003A38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AB44" w14:textId="77777777" w:rsidR="001446C5" w:rsidRDefault="001446C5" w:rsidP="00380254">
      <w:r>
        <w:separator/>
      </w:r>
    </w:p>
  </w:endnote>
  <w:endnote w:type="continuationSeparator" w:id="0">
    <w:p w14:paraId="3AD9FF45" w14:textId="77777777" w:rsidR="001446C5" w:rsidRDefault="001446C5" w:rsidP="003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BEB0E" w14:textId="77777777" w:rsidR="00347D8E" w:rsidRDefault="00347D8E" w:rsidP="0038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56DA7" w14:textId="77777777" w:rsidR="00347D8E" w:rsidRDefault="00347D8E">
    <w:pPr>
      <w:pStyle w:val="Footer"/>
    </w:pPr>
  </w:p>
  <w:p w14:paraId="725C52EB" w14:textId="77777777" w:rsidR="00347D8E" w:rsidRDefault="00347D8E"/>
  <w:p w14:paraId="5AE5E480" w14:textId="77777777" w:rsidR="00347D8E" w:rsidRDefault="00347D8E"/>
  <w:p w14:paraId="407BE854" w14:textId="77777777" w:rsidR="00347D8E" w:rsidRDefault="00347D8E"/>
  <w:p w14:paraId="6C8CB295" w14:textId="77777777" w:rsidR="00347D8E" w:rsidRDefault="00347D8E"/>
  <w:p w14:paraId="6CABF6B0" w14:textId="77777777" w:rsidR="00347D8E" w:rsidRDefault="00347D8E"/>
  <w:p w14:paraId="1C23A1D2" w14:textId="77777777" w:rsidR="00347D8E" w:rsidRDefault="00347D8E"/>
  <w:p w14:paraId="1E03ADB6" w14:textId="77777777" w:rsidR="00347D8E" w:rsidRDefault="00347D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54CF" w14:textId="20E7266B" w:rsidR="00347D8E" w:rsidRPr="00EA3255" w:rsidRDefault="00EA3255" w:rsidP="00EA3255">
    <w:pPr>
      <w:pStyle w:val="Footer"/>
      <w:pBdr>
        <w:top w:val="single" w:sz="8" w:space="1" w:color="000000" w:themeColor="text1"/>
      </w:pBdr>
      <w:tabs>
        <w:tab w:val="clear" w:pos="8640"/>
        <w:tab w:val="right" w:pos="9360"/>
      </w:tabs>
      <w:rPr>
        <w:rFonts w:ascii="Myriad Pro" w:hAnsi="Myriad Pro"/>
        <w:sz w:val="22"/>
      </w:rPr>
    </w:pPr>
    <w:r>
      <w:rPr>
        <w:rFonts w:ascii="Myriad Pro" w:hAnsi="Myriad Pro"/>
        <w:sz w:val="22"/>
      </w:rPr>
      <w:t xml:space="preserve">healthy marriage weekend </w:t>
    </w:r>
    <w:r>
      <w:rPr>
        <w:rFonts w:ascii="Myriad Pro" w:hAnsi="Myriad Pro"/>
        <w:sz w:val="22"/>
      </w:rPr>
      <w:tab/>
    </w:r>
    <w:r>
      <w:rPr>
        <w:rFonts w:ascii="Myriad Pro" w:hAnsi="Myriad Pro"/>
        <w:sz w:val="22"/>
      </w:rPr>
      <w:tab/>
    </w:r>
    <w:r w:rsidRPr="005D77F5">
      <w:rPr>
        <w:rFonts w:ascii="Myriad Pro" w:hAnsi="Myriad Pro"/>
        <w:sz w:val="22"/>
      </w:rPr>
      <w:fldChar w:fldCharType="begin"/>
    </w:r>
    <w:r w:rsidRPr="005D77F5">
      <w:rPr>
        <w:rFonts w:ascii="Myriad Pro" w:hAnsi="Myriad Pro"/>
        <w:sz w:val="22"/>
      </w:rPr>
      <w:instrText xml:space="preserve"> PAGE   \* MERGEFORMAT </w:instrText>
    </w:r>
    <w:r w:rsidRPr="005D77F5">
      <w:rPr>
        <w:rFonts w:ascii="Myriad Pro" w:hAnsi="Myriad Pro"/>
        <w:sz w:val="22"/>
      </w:rPr>
      <w:fldChar w:fldCharType="separate"/>
    </w:r>
    <w:r w:rsidR="00EE66A9">
      <w:rPr>
        <w:rFonts w:ascii="Myriad Pro" w:hAnsi="Myriad Pro"/>
        <w:noProof/>
        <w:sz w:val="22"/>
      </w:rPr>
      <w:t>4</w:t>
    </w:r>
    <w:r w:rsidRPr="005D77F5">
      <w:rPr>
        <w:rFonts w:ascii="Myriad Pro" w:hAnsi="Myriad Pro"/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F185" w14:textId="77777777" w:rsidR="00EA3255" w:rsidRPr="00FB49D3" w:rsidRDefault="00EA3255" w:rsidP="00EA3255">
    <w:pPr>
      <w:pStyle w:val="Footer"/>
      <w:pBdr>
        <w:top w:val="single" w:sz="12" w:space="1" w:color="000000" w:themeColor="text1"/>
      </w:pBdr>
      <w:jc w:val="center"/>
      <w:rPr>
        <w:rFonts w:asciiTheme="majorHAnsi" w:hAnsiTheme="majorHAnsi"/>
        <w:sz w:val="20"/>
        <w:szCs w:val="20"/>
      </w:rPr>
    </w:pPr>
    <w:proofErr w:type="spellStart"/>
    <w:r w:rsidRPr="00FB49D3">
      <w:rPr>
        <w:rFonts w:asciiTheme="majorHAnsi" w:hAnsiTheme="majorHAnsi"/>
        <w:sz w:val="20"/>
        <w:szCs w:val="20"/>
      </w:rPr>
      <w:t>andrew</w:t>
    </w:r>
    <w:proofErr w:type="spellEnd"/>
    <w:r w:rsidRPr="00FB49D3">
      <w:rPr>
        <w:rFonts w:asciiTheme="majorHAnsi" w:hAnsiTheme="majorHAnsi"/>
        <w:sz w:val="20"/>
        <w:szCs w:val="20"/>
      </w:rPr>
      <w:t xml:space="preserve"> rogers / pastor of soul care / college park church / </w:t>
    </w:r>
    <w:proofErr w:type="spellStart"/>
    <w:r w:rsidRPr="00FB49D3">
      <w:rPr>
        <w:rFonts w:asciiTheme="majorHAnsi" w:hAnsiTheme="majorHAnsi"/>
        <w:sz w:val="20"/>
        <w:szCs w:val="20"/>
      </w:rPr>
      <w:t>indianapolis</w:t>
    </w:r>
    <w:proofErr w:type="spellEnd"/>
    <w:r w:rsidRPr="00FB49D3">
      <w:rPr>
        <w:rFonts w:asciiTheme="majorHAnsi" w:hAnsiTheme="majorHAnsi"/>
        <w:sz w:val="20"/>
        <w:szCs w:val="20"/>
      </w:rPr>
      <w:t>, in</w:t>
    </w:r>
  </w:p>
  <w:p w14:paraId="1820D68D" w14:textId="5491F6B1" w:rsidR="00347D8E" w:rsidRPr="00EA3255" w:rsidRDefault="00EA3255" w:rsidP="00EA3255">
    <w:pPr>
      <w:pStyle w:val="Footer"/>
      <w:jc w:val="center"/>
      <w:rPr>
        <w:rFonts w:asciiTheme="majorHAnsi" w:hAnsiTheme="majorHAnsi"/>
        <w:sz w:val="20"/>
        <w:szCs w:val="20"/>
      </w:rPr>
    </w:pPr>
    <w:r w:rsidRPr="00FB49D3">
      <w:rPr>
        <w:rFonts w:asciiTheme="majorHAnsi" w:hAnsiTheme="majorHAnsi"/>
        <w:sz w:val="20"/>
        <w:szCs w:val="20"/>
      </w:rPr>
      <w:t>arogers@yourchurch.com / twitter.com/drew80r / facebook.c</w:t>
    </w:r>
    <w:r>
      <w:rPr>
        <w:rFonts w:asciiTheme="majorHAnsi" w:hAnsiTheme="majorHAnsi"/>
        <w:sz w:val="20"/>
        <w:szCs w:val="20"/>
      </w:rPr>
      <w:t>om/drew80r / www.yourchurch.com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20C0" w14:textId="77777777" w:rsidR="001446C5" w:rsidRDefault="001446C5" w:rsidP="00380254">
      <w:r>
        <w:separator/>
      </w:r>
    </w:p>
  </w:footnote>
  <w:footnote w:type="continuationSeparator" w:id="0">
    <w:p w14:paraId="716C9B03" w14:textId="77777777" w:rsidR="001446C5" w:rsidRDefault="001446C5" w:rsidP="0038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79C1" w14:textId="5BCF9EBA" w:rsidR="00347D8E" w:rsidRPr="00EA3255" w:rsidRDefault="00EA3255" w:rsidP="00EA3255">
    <w:pPr>
      <w:pStyle w:val="Header"/>
      <w:pBdr>
        <w:bottom w:val="single" w:sz="8" w:space="1" w:color="000000" w:themeColor="text1"/>
      </w:pBdr>
      <w:tabs>
        <w:tab w:val="clear" w:pos="4320"/>
        <w:tab w:val="clear" w:pos="8640"/>
        <w:tab w:val="center" w:pos="-2070"/>
        <w:tab w:val="right" w:pos="9360"/>
      </w:tabs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ab/>
      <w:t>Heavenly Intimacy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625B" w14:textId="2C12230B" w:rsidR="00347D8E" w:rsidRPr="00EA3255" w:rsidRDefault="00EA3255" w:rsidP="00EA3255">
    <w:pPr>
      <w:pStyle w:val="Header"/>
      <w:pBdr>
        <w:bottom w:val="single" w:sz="4" w:space="1" w:color="auto"/>
      </w:pBdr>
      <w:rPr>
        <w:rFonts w:ascii="Palatino" w:hAnsi="Palatino"/>
      </w:rPr>
    </w:pPr>
    <w:r>
      <w:rPr>
        <w:rFonts w:ascii="Myriad Pro" w:eastAsiaTheme="majorEastAsia" w:hAnsi="Myriad Pro" w:cstheme="majorBidi"/>
        <w:b/>
        <w:color w:val="000000" w:themeColor="text1"/>
        <w:spacing w:val="5"/>
        <w:kern w:val="28"/>
        <w:sz w:val="48"/>
        <w:szCs w:val="48"/>
      </w:rPr>
      <w:t>Heavenly Intimacy: A Biblical Understanding of Sex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E1F"/>
    <w:multiLevelType w:val="hybridMultilevel"/>
    <w:tmpl w:val="8D289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247A1"/>
    <w:multiLevelType w:val="hybridMultilevel"/>
    <w:tmpl w:val="814E3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65775"/>
    <w:multiLevelType w:val="hybridMultilevel"/>
    <w:tmpl w:val="C60AF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50A18"/>
    <w:multiLevelType w:val="hybridMultilevel"/>
    <w:tmpl w:val="E5B61D26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54C63"/>
    <w:multiLevelType w:val="hybridMultilevel"/>
    <w:tmpl w:val="703E5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F61DC"/>
    <w:multiLevelType w:val="hybridMultilevel"/>
    <w:tmpl w:val="F6385F96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70494B"/>
    <w:multiLevelType w:val="hybridMultilevel"/>
    <w:tmpl w:val="27B00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022B6A"/>
    <w:multiLevelType w:val="hybridMultilevel"/>
    <w:tmpl w:val="F7202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B2140"/>
    <w:multiLevelType w:val="hybridMultilevel"/>
    <w:tmpl w:val="91E0B7A0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783192"/>
    <w:multiLevelType w:val="hybridMultilevel"/>
    <w:tmpl w:val="C8D41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202FC"/>
    <w:multiLevelType w:val="hybridMultilevel"/>
    <w:tmpl w:val="7EFE4DD6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B68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C3F4F3B"/>
    <w:multiLevelType w:val="hybridMultilevel"/>
    <w:tmpl w:val="90CC6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51940"/>
    <w:multiLevelType w:val="hybridMultilevel"/>
    <w:tmpl w:val="A5F4F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A475E"/>
    <w:multiLevelType w:val="hybridMultilevel"/>
    <w:tmpl w:val="6F302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982B22"/>
    <w:multiLevelType w:val="hybridMultilevel"/>
    <w:tmpl w:val="C8E4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6E31B6"/>
    <w:multiLevelType w:val="hybridMultilevel"/>
    <w:tmpl w:val="AAC4C856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DE7E5B"/>
    <w:multiLevelType w:val="hybridMultilevel"/>
    <w:tmpl w:val="EBD4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1CA466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10B7F"/>
    <w:multiLevelType w:val="hybridMultilevel"/>
    <w:tmpl w:val="64DE2A40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E12155"/>
    <w:multiLevelType w:val="hybridMultilevel"/>
    <w:tmpl w:val="E138D9F8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90C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AE1621"/>
    <w:multiLevelType w:val="hybridMultilevel"/>
    <w:tmpl w:val="3780976E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37551E"/>
    <w:multiLevelType w:val="hybridMultilevel"/>
    <w:tmpl w:val="33906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838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A2F2926"/>
    <w:multiLevelType w:val="hybridMultilevel"/>
    <w:tmpl w:val="A1607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333A7B"/>
    <w:multiLevelType w:val="hybridMultilevel"/>
    <w:tmpl w:val="97A87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502A3"/>
    <w:multiLevelType w:val="hybridMultilevel"/>
    <w:tmpl w:val="CB202E10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422A70"/>
    <w:multiLevelType w:val="hybridMultilevel"/>
    <w:tmpl w:val="91EA5B3A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0E2F93"/>
    <w:multiLevelType w:val="hybridMultilevel"/>
    <w:tmpl w:val="9E1E5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4A570A"/>
    <w:multiLevelType w:val="hybridMultilevel"/>
    <w:tmpl w:val="B4441720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575CE8"/>
    <w:multiLevelType w:val="hybridMultilevel"/>
    <w:tmpl w:val="EC262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6F5A60"/>
    <w:multiLevelType w:val="hybridMultilevel"/>
    <w:tmpl w:val="BDC84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001AD7"/>
    <w:multiLevelType w:val="multilevel"/>
    <w:tmpl w:val="048E0D1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 w:val="0"/>
        <w:i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 w15:restartNumberingAfterBreak="0">
    <w:nsid w:val="59CC249D"/>
    <w:multiLevelType w:val="hybridMultilevel"/>
    <w:tmpl w:val="C1382474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E206D2"/>
    <w:multiLevelType w:val="hybridMultilevel"/>
    <w:tmpl w:val="B2F04B5E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93198E"/>
    <w:multiLevelType w:val="hybridMultilevel"/>
    <w:tmpl w:val="D54A1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E8283B"/>
    <w:multiLevelType w:val="hybridMultilevel"/>
    <w:tmpl w:val="20EEC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0D256E"/>
    <w:multiLevelType w:val="hybridMultilevel"/>
    <w:tmpl w:val="368CF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C02E66"/>
    <w:multiLevelType w:val="hybridMultilevel"/>
    <w:tmpl w:val="6F36C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94C"/>
    <w:multiLevelType w:val="hybridMultilevel"/>
    <w:tmpl w:val="EA4A98DA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1106AB"/>
    <w:multiLevelType w:val="hybridMultilevel"/>
    <w:tmpl w:val="CF0CA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286CA5"/>
    <w:multiLevelType w:val="hybridMultilevel"/>
    <w:tmpl w:val="7C984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C41546"/>
    <w:multiLevelType w:val="hybridMultilevel"/>
    <w:tmpl w:val="9522DF90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DE2789"/>
    <w:multiLevelType w:val="hybridMultilevel"/>
    <w:tmpl w:val="D2B4C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307068"/>
    <w:multiLevelType w:val="hybridMultilevel"/>
    <w:tmpl w:val="5082FF6E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920009"/>
    <w:multiLevelType w:val="hybridMultilevel"/>
    <w:tmpl w:val="2F86B684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45375A"/>
    <w:multiLevelType w:val="hybridMultilevel"/>
    <w:tmpl w:val="4DF2B096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0"/>
  </w:num>
  <w:num w:numId="4">
    <w:abstractNumId w:val="11"/>
  </w:num>
  <w:num w:numId="5">
    <w:abstractNumId w:val="23"/>
  </w:num>
  <w:num w:numId="6">
    <w:abstractNumId w:val="20"/>
  </w:num>
  <w:num w:numId="7">
    <w:abstractNumId w:val="9"/>
  </w:num>
  <w:num w:numId="8">
    <w:abstractNumId w:val="38"/>
  </w:num>
  <w:num w:numId="9">
    <w:abstractNumId w:val="13"/>
  </w:num>
  <w:num w:numId="10">
    <w:abstractNumId w:val="34"/>
  </w:num>
  <w:num w:numId="11">
    <w:abstractNumId w:val="43"/>
  </w:num>
  <w:num w:numId="12">
    <w:abstractNumId w:val="3"/>
  </w:num>
  <w:num w:numId="13">
    <w:abstractNumId w:val="31"/>
  </w:num>
  <w:num w:numId="14">
    <w:abstractNumId w:val="39"/>
  </w:num>
  <w:num w:numId="15">
    <w:abstractNumId w:val="16"/>
  </w:num>
  <w:num w:numId="16">
    <w:abstractNumId w:val="12"/>
  </w:num>
  <w:num w:numId="17">
    <w:abstractNumId w:val="36"/>
  </w:num>
  <w:num w:numId="18">
    <w:abstractNumId w:val="37"/>
  </w:num>
  <w:num w:numId="19">
    <w:abstractNumId w:val="6"/>
  </w:num>
  <w:num w:numId="20">
    <w:abstractNumId w:val="29"/>
  </w:num>
  <w:num w:numId="21">
    <w:abstractNumId w:val="27"/>
  </w:num>
  <w:num w:numId="22">
    <w:abstractNumId w:val="14"/>
  </w:num>
  <w:num w:numId="23">
    <w:abstractNumId w:val="0"/>
  </w:num>
  <w:num w:numId="24">
    <w:abstractNumId w:val="33"/>
  </w:num>
  <w:num w:numId="25">
    <w:abstractNumId w:val="41"/>
  </w:num>
  <w:num w:numId="26">
    <w:abstractNumId w:val="24"/>
  </w:num>
  <w:num w:numId="27">
    <w:abstractNumId w:val="46"/>
  </w:num>
  <w:num w:numId="28">
    <w:abstractNumId w:val="45"/>
  </w:num>
  <w:num w:numId="29">
    <w:abstractNumId w:val="18"/>
  </w:num>
  <w:num w:numId="30">
    <w:abstractNumId w:val="40"/>
  </w:num>
  <w:num w:numId="31">
    <w:abstractNumId w:val="25"/>
  </w:num>
  <w:num w:numId="32">
    <w:abstractNumId w:val="10"/>
  </w:num>
  <w:num w:numId="33">
    <w:abstractNumId w:val="19"/>
  </w:num>
  <w:num w:numId="34">
    <w:abstractNumId w:val="26"/>
  </w:num>
  <w:num w:numId="35">
    <w:abstractNumId w:val="22"/>
  </w:num>
  <w:num w:numId="36">
    <w:abstractNumId w:val="21"/>
  </w:num>
  <w:num w:numId="37">
    <w:abstractNumId w:val="42"/>
  </w:num>
  <w:num w:numId="38">
    <w:abstractNumId w:val="15"/>
  </w:num>
  <w:num w:numId="39">
    <w:abstractNumId w:val="7"/>
  </w:num>
  <w:num w:numId="40">
    <w:abstractNumId w:val="2"/>
  </w:num>
  <w:num w:numId="41">
    <w:abstractNumId w:val="35"/>
  </w:num>
  <w:num w:numId="42">
    <w:abstractNumId w:val="1"/>
  </w:num>
  <w:num w:numId="43">
    <w:abstractNumId w:val="8"/>
  </w:num>
  <w:num w:numId="44">
    <w:abstractNumId w:val="5"/>
  </w:num>
  <w:num w:numId="45">
    <w:abstractNumId w:val="28"/>
  </w:num>
  <w:num w:numId="46">
    <w:abstractNumId w:val="44"/>
  </w:num>
  <w:num w:numId="47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2"/>
    <w:rsid w:val="000045F0"/>
    <w:rsid w:val="00016BEC"/>
    <w:rsid w:val="000262D3"/>
    <w:rsid w:val="000334E5"/>
    <w:rsid w:val="000415AB"/>
    <w:rsid w:val="00041A96"/>
    <w:rsid w:val="00041BCB"/>
    <w:rsid w:val="00041FF8"/>
    <w:rsid w:val="000421EA"/>
    <w:rsid w:val="00050087"/>
    <w:rsid w:val="00051C98"/>
    <w:rsid w:val="00061766"/>
    <w:rsid w:val="00063592"/>
    <w:rsid w:val="00070182"/>
    <w:rsid w:val="00072D50"/>
    <w:rsid w:val="00075F41"/>
    <w:rsid w:val="00085079"/>
    <w:rsid w:val="000852DB"/>
    <w:rsid w:val="0008569B"/>
    <w:rsid w:val="00085E0A"/>
    <w:rsid w:val="00091B80"/>
    <w:rsid w:val="000926D5"/>
    <w:rsid w:val="000968F9"/>
    <w:rsid w:val="000A1131"/>
    <w:rsid w:val="000B2F0C"/>
    <w:rsid w:val="000B432D"/>
    <w:rsid w:val="000B5883"/>
    <w:rsid w:val="000C0B22"/>
    <w:rsid w:val="000C1364"/>
    <w:rsid w:val="000D258F"/>
    <w:rsid w:val="000E1796"/>
    <w:rsid w:val="000E718B"/>
    <w:rsid w:val="000E7406"/>
    <w:rsid w:val="000F1E40"/>
    <w:rsid w:val="000F355F"/>
    <w:rsid w:val="000F6E3E"/>
    <w:rsid w:val="001050BF"/>
    <w:rsid w:val="00106298"/>
    <w:rsid w:val="00106AFB"/>
    <w:rsid w:val="001143E3"/>
    <w:rsid w:val="00117FB6"/>
    <w:rsid w:val="00120DC9"/>
    <w:rsid w:val="00126AF1"/>
    <w:rsid w:val="00135D98"/>
    <w:rsid w:val="001446C5"/>
    <w:rsid w:val="001459EA"/>
    <w:rsid w:val="001479E0"/>
    <w:rsid w:val="00157E52"/>
    <w:rsid w:val="00160B7A"/>
    <w:rsid w:val="00166F6E"/>
    <w:rsid w:val="001874A3"/>
    <w:rsid w:val="001A0C63"/>
    <w:rsid w:val="001A30BE"/>
    <w:rsid w:val="001A3B78"/>
    <w:rsid w:val="001A522F"/>
    <w:rsid w:val="001A794A"/>
    <w:rsid w:val="001C4120"/>
    <w:rsid w:val="001C41CD"/>
    <w:rsid w:val="001C7965"/>
    <w:rsid w:val="001D2737"/>
    <w:rsid w:val="001D3C58"/>
    <w:rsid w:val="001D5D78"/>
    <w:rsid w:val="001D62F9"/>
    <w:rsid w:val="001E0C5C"/>
    <w:rsid w:val="001E5E96"/>
    <w:rsid w:val="001E71B4"/>
    <w:rsid w:val="001F1D4F"/>
    <w:rsid w:val="001F303E"/>
    <w:rsid w:val="0020037C"/>
    <w:rsid w:val="002066BA"/>
    <w:rsid w:val="00207142"/>
    <w:rsid w:val="00215C4A"/>
    <w:rsid w:val="002169A3"/>
    <w:rsid w:val="002173B1"/>
    <w:rsid w:val="00221ADB"/>
    <w:rsid w:val="00221D39"/>
    <w:rsid w:val="002351BD"/>
    <w:rsid w:val="00236734"/>
    <w:rsid w:val="00236ECA"/>
    <w:rsid w:val="0023785C"/>
    <w:rsid w:val="00241019"/>
    <w:rsid w:val="00244768"/>
    <w:rsid w:val="00251727"/>
    <w:rsid w:val="00252792"/>
    <w:rsid w:val="00255AD9"/>
    <w:rsid w:val="00257E1E"/>
    <w:rsid w:val="0026312A"/>
    <w:rsid w:val="00272048"/>
    <w:rsid w:val="00275AC7"/>
    <w:rsid w:val="00286793"/>
    <w:rsid w:val="002A0294"/>
    <w:rsid w:val="002A0492"/>
    <w:rsid w:val="002A4C87"/>
    <w:rsid w:val="002A7BCA"/>
    <w:rsid w:val="002B3757"/>
    <w:rsid w:val="002B4C9C"/>
    <w:rsid w:val="002C1B40"/>
    <w:rsid w:val="002C1F3C"/>
    <w:rsid w:val="002C5CF7"/>
    <w:rsid w:val="002D31DC"/>
    <w:rsid w:val="002D3DA5"/>
    <w:rsid w:val="002D5265"/>
    <w:rsid w:val="002E0DC8"/>
    <w:rsid w:val="002E3920"/>
    <w:rsid w:val="002E75D0"/>
    <w:rsid w:val="002E7DCD"/>
    <w:rsid w:val="002E7FD5"/>
    <w:rsid w:val="002F1457"/>
    <w:rsid w:val="003013F0"/>
    <w:rsid w:val="0030786F"/>
    <w:rsid w:val="00312375"/>
    <w:rsid w:val="00315ECA"/>
    <w:rsid w:val="00326E7E"/>
    <w:rsid w:val="003278BF"/>
    <w:rsid w:val="00347D8E"/>
    <w:rsid w:val="003515BF"/>
    <w:rsid w:val="00351F31"/>
    <w:rsid w:val="0036471C"/>
    <w:rsid w:val="003678C6"/>
    <w:rsid w:val="0037038A"/>
    <w:rsid w:val="00370BD7"/>
    <w:rsid w:val="00373628"/>
    <w:rsid w:val="00374A9E"/>
    <w:rsid w:val="0037658A"/>
    <w:rsid w:val="00380254"/>
    <w:rsid w:val="00382388"/>
    <w:rsid w:val="0038505C"/>
    <w:rsid w:val="003914D6"/>
    <w:rsid w:val="003A387B"/>
    <w:rsid w:val="003A41FA"/>
    <w:rsid w:val="003A4298"/>
    <w:rsid w:val="003A73E8"/>
    <w:rsid w:val="003B0673"/>
    <w:rsid w:val="003B21E3"/>
    <w:rsid w:val="003B2430"/>
    <w:rsid w:val="003B26D9"/>
    <w:rsid w:val="003B60F9"/>
    <w:rsid w:val="003C4FDE"/>
    <w:rsid w:val="003D6733"/>
    <w:rsid w:val="003E3D88"/>
    <w:rsid w:val="003F1191"/>
    <w:rsid w:val="003F3594"/>
    <w:rsid w:val="00401C1C"/>
    <w:rsid w:val="00404BAB"/>
    <w:rsid w:val="004112D5"/>
    <w:rsid w:val="00412ACA"/>
    <w:rsid w:val="004162A4"/>
    <w:rsid w:val="004269DB"/>
    <w:rsid w:val="004277F3"/>
    <w:rsid w:val="00431A90"/>
    <w:rsid w:val="00432C80"/>
    <w:rsid w:val="00440CDA"/>
    <w:rsid w:val="00442543"/>
    <w:rsid w:val="004469CC"/>
    <w:rsid w:val="004514A8"/>
    <w:rsid w:val="00452B46"/>
    <w:rsid w:val="00460A5C"/>
    <w:rsid w:val="0046268C"/>
    <w:rsid w:val="004626A7"/>
    <w:rsid w:val="00462DE6"/>
    <w:rsid w:val="004636E2"/>
    <w:rsid w:val="00464F77"/>
    <w:rsid w:val="00471036"/>
    <w:rsid w:val="00474095"/>
    <w:rsid w:val="004759CF"/>
    <w:rsid w:val="004813C8"/>
    <w:rsid w:val="00481952"/>
    <w:rsid w:val="00484B7A"/>
    <w:rsid w:val="0049119A"/>
    <w:rsid w:val="0049484F"/>
    <w:rsid w:val="00497088"/>
    <w:rsid w:val="004A506E"/>
    <w:rsid w:val="004A56FA"/>
    <w:rsid w:val="004B0131"/>
    <w:rsid w:val="004B7FFB"/>
    <w:rsid w:val="004C0501"/>
    <w:rsid w:val="004D3365"/>
    <w:rsid w:val="004F7825"/>
    <w:rsid w:val="0050623F"/>
    <w:rsid w:val="00512FAC"/>
    <w:rsid w:val="0051617F"/>
    <w:rsid w:val="005207F4"/>
    <w:rsid w:val="00524D1D"/>
    <w:rsid w:val="00525288"/>
    <w:rsid w:val="00526DA4"/>
    <w:rsid w:val="00530C79"/>
    <w:rsid w:val="00533C67"/>
    <w:rsid w:val="00535DDC"/>
    <w:rsid w:val="00536E87"/>
    <w:rsid w:val="005401F4"/>
    <w:rsid w:val="005447B0"/>
    <w:rsid w:val="00551B64"/>
    <w:rsid w:val="00556C0C"/>
    <w:rsid w:val="00561874"/>
    <w:rsid w:val="005643DA"/>
    <w:rsid w:val="00565504"/>
    <w:rsid w:val="005703DD"/>
    <w:rsid w:val="005736C2"/>
    <w:rsid w:val="00573EF3"/>
    <w:rsid w:val="00577360"/>
    <w:rsid w:val="00580505"/>
    <w:rsid w:val="005807A7"/>
    <w:rsid w:val="00583CEA"/>
    <w:rsid w:val="005851F0"/>
    <w:rsid w:val="00590CDA"/>
    <w:rsid w:val="00595DD3"/>
    <w:rsid w:val="00597D07"/>
    <w:rsid w:val="005A242C"/>
    <w:rsid w:val="005A374D"/>
    <w:rsid w:val="005A644C"/>
    <w:rsid w:val="005B0B35"/>
    <w:rsid w:val="005B0BBC"/>
    <w:rsid w:val="005B0FB4"/>
    <w:rsid w:val="005B1B9A"/>
    <w:rsid w:val="005B7FA9"/>
    <w:rsid w:val="005C2B52"/>
    <w:rsid w:val="005C67C7"/>
    <w:rsid w:val="005C72AE"/>
    <w:rsid w:val="005D3406"/>
    <w:rsid w:val="005D40A1"/>
    <w:rsid w:val="005D65AA"/>
    <w:rsid w:val="005E3AF1"/>
    <w:rsid w:val="005E3D56"/>
    <w:rsid w:val="005E455F"/>
    <w:rsid w:val="005E606F"/>
    <w:rsid w:val="005F6E95"/>
    <w:rsid w:val="00602054"/>
    <w:rsid w:val="00602C4C"/>
    <w:rsid w:val="006048F4"/>
    <w:rsid w:val="00613B34"/>
    <w:rsid w:val="0063267A"/>
    <w:rsid w:val="00634343"/>
    <w:rsid w:val="00642252"/>
    <w:rsid w:val="006472E3"/>
    <w:rsid w:val="0065212B"/>
    <w:rsid w:val="00655422"/>
    <w:rsid w:val="00660773"/>
    <w:rsid w:val="00662DF8"/>
    <w:rsid w:val="00667BB8"/>
    <w:rsid w:val="00670AFF"/>
    <w:rsid w:val="006745D8"/>
    <w:rsid w:val="00675540"/>
    <w:rsid w:val="00693CC2"/>
    <w:rsid w:val="00694F4D"/>
    <w:rsid w:val="006A5228"/>
    <w:rsid w:val="006B7C03"/>
    <w:rsid w:val="006C7C68"/>
    <w:rsid w:val="006D1C22"/>
    <w:rsid w:val="006E122D"/>
    <w:rsid w:val="006E14F0"/>
    <w:rsid w:val="006E1745"/>
    <w:rsid w:val="006F2D6B"/>
    <w:rsid w:val="006F2DF7"/>
    <w:rsid w:val="006F2DF8"/>
    <w:rsid w:val="006F386B"/>
    <w:rsid w:val="00702CAA"/>
    <w:rsid w:val="0070375E"/>
    <w:rsid w:val="00710F4B"/>
    <w:rsid w:val="00712DFB"/>
    <w:rsid w:val="00713FF5"/>
    <w:rsid w:val="00727DAA"/>
    <w:rsid w:val="007310A7"/>
    <w:rsid w:val="00736071"/>
    <w:rsid w:val="0075751B"/>
    <w:rsid w:val="00757B72"/>
    <w:rsid w:val="007614B6"/>
    <w:rsid w:val="00766E1B"/>
    <w:rsid w:val="007702EC"/>
    <w:rsid w:val="00771E0F"/>
    <w:rsid w:val="007739FB"/>
    <w:rsid w:val="00773C45"/>
    <w:rsid w:val="00777AE0"/>
    <w:rsid w:val="007914F7"/>
    <w:rsid w:val="007A13E6"/>
    <w:rsid w:val="007A17FF"/>
    <w:rsid w:val="007A6E7A"/>
    <w:rsid w:val="007B6A9F"/>
    <w:rsid w:val="007C1464"/>
    <w:rsid w:val="007D0ACA"/>
    <w:rsid w:val="007D1FB3"/>
    <w:rsid w:val="007D3A8C"/>
    <w:rsid w:val="007D3EC2"/>
    <w:rsid w:val="007D42B6"/>
    <w:rsid w:val="007E4433"/>
    <w:rsid w:val="007E4ACC"/>
    <w:rsid w:val="007E7FCF"/>
    <w:rsid w:val="007F1FB4"/>
    <w:rsid w:val="007F2614"/>
    <w:rsid w:val="007F3738"/>
    <w:rsid w:val="00800BF7"/>
    <w:rsid w:val="0080438C"/>
    <w:rsid w:val="00810292"/>
    <w:rsid w:val="00811125"/>
    <w:rsid w:val="008213D4"/>
    <w:rsid w:val="00822C76"/>
    <w:rsid w:val="00826488"/>
    <w:rsid w:val="0082675D"/>
    <w:rsid w:val="0082684C"/>
    <w:rsid w:val="008305AD"/>
    <w:rsid w:val="008339F0"/>
    <w:rsid w:val="00847B37"/>
    <w:rsid w:val="00851FC8"/>
    <w:rsid w:val="00855AA0"/>
    <w:rsid w:val="0085636A"/>
    <w:rsid w:val="00860C31"/>
    <w:rsid w:val="0086191C"/>
    <w:rsid w:val="00862507"/>
    <w:rsid w:val="00871D23"/>
    <w:rsid w:val="008759A0"/>
    <w:rsid w:val="00875D3A"/>
    <w:rsid w:val="008861D3"/>
    <w:rsid w:val="008871C2"/>
    <w:rsid w:val="00890618"/>
    <w:rsid w:val="008909E4"/>
    <w:rsid w:val="00891EED"/>
    <w:rsid w:val="00896FC5"/>
    <w:rsid w:val="008A5962"/>
    <w:rsid w:val="008B4AD9"/>
    <w:rsid w:val="008C16AE"/>
    <w:rsid w:val="008C283D"/>
    <w:rsid w:val="008C3B9D"/>
    <w:rsid w:val="008C42F5"/>
    <w:rsid w:val="008D26E1"/>
    <w:rsid w:val="008E58B9"/>
    <w:rsid w:val="008E7BCA"/>
    <w:rsid w:val="008F6D69"/>
    <w:rsid w:val="00904D7F"/>
    <w:rsid w:val="00912BCE"/>
    <w:rsid w:val="00924EDE"/>
    <w:rsid w:val="00925A9E"/>
    <w:rsid w:val="00926F58"/>
    <w:rsid w:val="00932D47"/>
    <w:rsid w:val="00932D55"/>
    <w:rsid w:val="00937572"/>
    <w:rsid w:val="00942E09"/>
    <w:rsid w:val="009442BC"/>
    <w:rsid w:val="00947346"/>
    <w:rsid w:val="0095322C"/>
    <w:rsid w:val="009541BF"/>
    <w:rsid w:val="00956C21"/>
    <w:rsid w:val="0096378C"/>
    <w:rsid w:val="00965ECC"/>
    <w:rsid w:val="00970A88"/>
    <w:rsid w:val="00974CAA"/>
    <w:rsid w:val="00986639"/>
    <w:rsid w:val="00992A12"/>
    <w:rsid w:val="00992D3C"/>
    <w:rsid w:val="00995076"/>
    <w:rsid w:val="009B290D"/>
    <w:rsid w:val="009D63DC"/>
    <w:rsid w:val="00A14994"/>
    <w:rsid w:val="00A204E6"/>
    <w:rsid w:val="00A31C47"/>
    <w:rsid w:val="00A33D95"/>
    <w:rsid w:val="00A34D60"/>
    <w:rsid w:val="00A37978"/>
    <w:rsid w:val="00A50742"/>
    <w:rsid w:val="00A571CD"/>
    <w:rsid w:val="00A737D6"/>
    <w:rsid w:val="00A752FD"/>
    <w:rsid w:val="00A82F28"/>
    <w:rsid w:val="00A93CA3"/>
    <w:rsid w:val="00A96E41"/>
    <w:rsid w:val="00A97E67"/>
    <w:rsid w:val="00AA061D"/>
    <w:rsid w:val="00AA2241"/>
    <w:rsid w:val="00AA30F6"/>
    <w:rsid w:val="00AB0BE9"/>
    <w:rsid w:val="00AB232B"/>
    <w:rsid w:val="00AB6B42"/>
    <w:rsid w:val="00AB785E"/>
    <w:rsid w:val="00AC0ACB"/>
    <w:rsid w:val="00AC3E21"/>
    <w:rsid w:val="00AC7809"/>
    <w:rsid w:val="00AD2E5B"/>
    <w:rsid w:val="00AD5D44"/>
    <w:rsid w:val="00AF4F7C"/>
    <w:rsid w:val="00B00D56"/>
    <w:rsid w:val="00B0219E"/>
    <w:rsid w:val="00B158AA"/>
    <w:rsid w:val="00B15F30"/>
    <w:rsid w:val="00B27CB0"/>
    <w:rsid w:val="00B3186E"/>
    <w:rsid w:val="00B320A4"/>
    <w:rsid w:val="00B3301F"/>
    <w:rsid w:val="00B35E9C"/>
    <w:rsid w:val="00B404F9"/>
    <w:rsid w:val="00B44431"/>
    <w:rsid w:val="00B4458C"/>
    <w:rsid w:val="00B458DA"/>
    <w:rsid w:val="00B57A85"/>
    <w:rsid w:val="00B615E1"/>
    <w:rsid w:val="00B7232B"/>
    <w:rsid w:val="00B75AFE"/>
    <w:rsid w:val="00B76317"/>
    <w:rsid w:val="00B763A2"/>
    <w:rsid w:val="00B8010E"/>
    <w:rsid w:val="00B817EA"/>
    <w:rsid w:val="00B82368"/>
    <w:rsid w:val="00B8296B"/>
    <w:rsid w:val="00B84E41"/>
    <w:rsid w:val="00B920B5"/>
    <w:rsid w:val="00B93CA6"/>
    <w:rsid w:val="00BA0C10"/>
    <w:rsid w:val="00BA4A26"/>
    <w:rsid w:val="00BA52D3"/>
    <w:rsid w:val="00BB4AE1"/>
    <w:rsid w:val="00BC0227"/>
    <w:rsid w:val="00BD17A0"/>
    <w:rsid w:val="00BE2BF4"/>
    <w:rsid w:val="00BE2DED"/>
    <w:rsid w:val="00BE4793"/>
    <w:rsid w:val="00BF6CD7"/>
    <w:rsid w:val="00C00B64"/>
    <w:rsid w:val="00C017E4"/>
    <w:rsid w:val="00C1025A"/>
    <w:rsid w:val="00C3018A"/>
    <w:rsid w:val="00C325AA"/>
    <w:rsid w:val="00C32BB3"/>
    <w:rsid w:val="00C35249"/>
    <w:rsid w:val="00C40CEE"/>
    <w:rsid w:val="00C43F5A"/>
    <w:rsid w:val="00C51827"/>
    <w:rsid w:val="00C63727"/>
    <w:rsid w:val="00C6547B"/>
    <w:rsid w:val="00C67CFD"/>
    <w:rsid w:val="00C710AD"/>
    <w:rsid w:val="00C75E80"/>
    <w:rsid w:val="00C76AC7"/>
    <w:rsid w:val="00C877FD"/>
    <w:rsid w:val="00C91866"/>
    <w:rsid w:val="00CA0DE5"/>
    <w:rsid w:val="00CA146B"/>
    <w:rsid w:val="00CB3BC5"/>
    <w:rsid w:val="00CB7BAC"/>
    <w:rsid w:val="00CC2155"/>
    <w:rsid w:val="00CC4942"/>
    <w:rsid w:val="00CC69F2"/>
    <w:rsid w:val="00CC78A1"/>
    <w:rsid w:val="00CD2A98"/>
    <w:rsid w:val="00CE4E45"/>
    <w:rsid w:val="00CF097A"/>
    <w:rsid w:val="00CF7341"/>
    <w:rsid w:val="00D02D32"/>
    <w:rsid w:val="00D20568"/>
    <w:rsid w:val="00D20AB9"/>
    <w:rsid w:val="00D223F1"/>
    <w:rsid w:val="00D254A7"/>
    <w:rsid w:val="00D30969"/>
    <w:rsid w:val="00D4199D"/>
    <w:rsid w:val="00D56978"/>
    <w:rsid w:val="00D724C6"/>
    <w:rsid w:val="00D8102B"/>
    <w:rsid w:val="00D9008B"/>
    <w:rsid w:val="00D92D75"/>
    <w:rsid w:val="00D96C9B"/>
    <w:rsid w:val="00DA2B98"/>
    <w:rsid w:val="00DA52FA"/>
    <w:rsid w:val="00DA7326"/>
    <w:rsid w:val="00DB0C84"/>
    <w:rsid w:val="00DB397A"/>
    <w:rsid w:val="00DC435E"/>
    <w:rsid w:val="00DE0DD5"/>
    <w:rsid w:val="00DE6362"/>
    <w:rsid w:val="00DF143E"/>
    <w:rsid w:val="00DF6115"/>
    <w:rsid w:val="00DF6397"/>
    <w:rsid w:val="00E04597"/>
    <w:rsid w:val="00E0535B"/>
    <w:rsid w:val="00E0794F"/>
    <w:rsid w:val="00E10091"/>
    <w:rsid w:val="00E134CC"/>
    <w:rsid w:val="00E2709E"/>
    <w:rsid w:val="00E308D8"/>
    <w:rsid w:val="00E3298F"/>
    <w:rsid w:val="00E330F4"/>
    <w:rsid w:val="00E360B9"/>
    <w:rsid w:val="00E40750"/>
    <w:rsid w:val="00E4212D"/>
    <w:rsid w:val="00E4232A"/>
    <w:rsid w:val="00E4237F"/>
    <w:rsid w:val="00E42E1F"/>
    <w:rsid w:val="00E501A6"/>
    <w:rsid w:val="00E50795"/>
    <w:rsid w:val="00E512DB"/>
    <w:rsid w:val="00E52967"/>
    <w:rsid w:val="00E60076"/>
    <w:rsid w:val="00E678F7"/>
    <w:rsid w:val="00E71540"/>
    <w:rsid w:val="00E75AF1"/>
    <w:rsid w:val="00E77BB8"/>
    <w:rsid w:val="00E90780"/>
    <w:rsid w:val="00E954A0"/>
    <w:rsid w:val="00E97FB4"/>
    <w:rsid w:val="00EA02EB"/>
    <w:rsid w:val="00EA3255"/>
    <w:rsid w:val="00EA482C"/>
    <w:rsid w:val="00EA76DF"/>
    <w:rsid w:val="00EB6BB4"/>
    <w:rsid w:val="00EC1860"/>
    <w:rsid w:val="00EC23BA"/>
    <w:rsid w:val="00EC6AC7"/>
    <w:rsid w:val="00ED4255"/>
    <w:rsid w:val="00ED56F3"/>
    <w:rsid w:val="00EE66A9"/>
    <w:rsid w:val="00EE73AA"/>
    <w:rsid w:val="00EF4C74"/>
    <w:rsid w:val="00EF785D"/>
    <w:rsid w:val="00F02DBF"/>
    <w:rsid w:val="00F127A2"/>
    <w:rsid w:val="00F167A9"/>
    <w:rsid w:val="00F252E6"/>
    <w:rsid w:val="00F3616C"/>
    <w:rsid w:val="00F52C98"/>
    <w:rsid w:val="00F65770"/>
    <w:rsid w:val="00F6636C"/>
    <w:rsid w:val="00F77E2E"/>
    <w:rsid w:val="00F944DE"/>
    <w:rsid w:val="00F95460"/>
    <w:rsid w:val="00F97DB1"/>
    <w:rsid w:val="00FA0A96"/>
    <w:rsid w:val="00FA4D7E"/>
    <w:rsid w:val="00FB07B5"/>
    <w:rsid w:val="00FB421B"/>
    <w:rsid w:val="00FC587F"/>
    <w:rsid w:val="00FC5B6E"/>
    <w:rsid w:val="00FD0313"/>
    <w:rsid w:val="00FD3264"/>
    <w:rsid w:val="00FD58CA"/>
    <w:rsid w:val="00FD60B5"/>
    <w:rsid w:val="00FD63A6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908DF"/>
  <w15:docId w15:val="{031B913A-E836-4F85-A6F2-BFE03E5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39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23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23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23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232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23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23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232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23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723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7B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380254"/>
  </w:style>
  <w:style w:type="paragraph" w:styleId="Header">
    <w:name w:val="header"/>
    <w:basedOn w:val="Normal"/>
    <w:link w:val="Head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5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B723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23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23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23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232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7232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7232B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7232B"/>
    <w:rPr>
      <w:rFonts w:ascii="Arial" w:eastAsia="Times New Roman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65212B"/>
  </w:style>
  <w:style w:type="character" w:customStyle="1" w:styleId="FootnoteTextChar">
    <w:name w:val="Footnote Text Char"/>
    <w:basedOn w:val="DefaultParagraphFont"/>
    <w:link w:val="FootnoteText"/>
    <w:uiPriority w:val="99"/>
    <w:rsid w:val="0065212B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nhideWhenUsed/>
    <w:rsid w:val="0065212B"/>
    <w:rPr>
      <w:vertAlign w:val="superscript"/>
    </w:rPr>
  </w:style>
  <w:style w:type="paragraph" w:styleId="Subtitle">
    <w:name w:val="Subtitle"/>
    <w:basedOn w:val="Normal"/>
    <w:link w:val="SubtitleChar"/>
    <w:uiPriority w:val="11"/>
    <w:qFormat/>
    <w:rsid w:val="00551B6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551B64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51B64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51B64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17FF"/>
    <w:rPr>
      <w:color w:val="0000FF" w:themeColor="hyperlink"/>
      <w:u w:val="single"/>
    </w:rPr>
  </w:style>
  <w:style w:type="paragraph" w:customStyle="1" w:styleId="Roman">
    <w:name w:val="Roman"/>
    <w:basedOn w:val="Normal"/>
    <w:rsid w:val="00932D47"/>
    <w:pPr>
      <w:spacing w:before="480" w:after="200" w:line="276" w:lineRule="auto"/>
      <w:ind w:firstLine="180"/>
      <w:jc w:val="both"/>
    </w:pPr>
    <w:rPr>
      <w:rFonts w:asciiTheme="minorHAnsi" w:eastAsiaTheme="minorEastAsia" w:hAnsiTheme="minorHAnsi" w:cstheme="minorBidi"/>
      <w:szCs w:val="20"/>
    </w:rPr>
  </w:style>
  <w:style w:type="paragraph" w:styleId="NormalWeb">
    <w:name w:val="Normal (Web)"/>
    <w:basedOn w:val="Normal"/>
    <w:unhideWhenUsed/>
    <w:rsid w:val="0075751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0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C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E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8A"/>
    <w:rPr>
      <w:rFonts w:ascii="Lucida Grande" w:eastAsia="Times New Roman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3018A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7F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7FFB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A242C"/>
    <w:rPr>
      <w:b/>
      <w:bCs/>
    </w:rPr>
  </w:style>
  <w:style w:type="character" w:styleId="Emphasis">
    <w:name w:val="Emphasis"/>
    <w:uiPriority w:val="20"/>
    <w:qFormat/>
    <w:rsid w:val="005A242C"/>
    <w:rPr>
      <w:b/>
      <w:bCs/>
      <w:i/>
      <w:iCs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4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42C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SubtleEmphasis">
    <w:name w:val="Subtle Emphasis"/>
    <w:autoRedefine/>
    <w:uiPriority w:val="19"/>
    <w:qFormat/>
    <w:rsid w:val="005A242C"/>
    <w:rPr>
      <w:i/>
      <w:iCs/>
    </w:rPr>
  </w:style>
  <w:style w:type="character" w:styleId="BookTitle">
    <w:name w:val="Book Title"/>
    <w:basedOn w:val="DefaultParagraphFont"/>
    <w:uiPriority w:val="33"/>
    <w:qFormat/>
    <w:rsid w:val="005A242C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semiHidden/>
    <w:rsid w:val="00E52967"/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52967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 Church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Rogers</dc:creator>
  <cp:keywords/>
  <dc:description/>
  <cp:lastModifiedBy>Kelly Alexander</cp:lastModifiedBy>
  <cp:revision>6</cp:revision>
  <dcterms:created xsi:type="dcterms:W3CDTF">2016-09-20T20:03:00Z</dcterms:created>
  <dcterms:modified xsi:type="dcterms:W3CDTF">2016-09-20T20:47:00Z</dcterms:modified>
</cp:coreProperties>
</file>