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rPr>
      </w:pPr>
      <w:bookmarkStart w:id="0" w:name="__DdeLink__85_1991550984"/>
      <w:r>
        <w:rPr>
          <w:b/>
        </w:rPr>
        <w:t xml:space="preserve">Kingdom of Another World </w:t>
      </w:r>
      <w:bookmarkEnd w:id="0"/>
      <w:r>
        <w:rPr>
          <w:b/>
        </w:rPr>
        <w:br/>
        <w:t>John 18:28-40 (page 774 or 624)</w:t>
      </w:r>
    </w:p>
    <w:p>
      <w:pPr>
        <w:pStyle w:val="Normal"/>
        <w:tabs>
          <w:tab w:val="center" w:pos="4680" w:leader="none"/>
          <w:tab w:val="left" w:pos="5207" w:leader="none"/>
          <w:tab w:val="left" w:pos="5715" w:leader="none"/>
        </w:tabs>
        <w:spacing w:lineRule="auto" w:line="240"/>
        <w:rPr>
          <w:b/>
          <w:b/>
        </w:rPr>
      </w:pPr>
      <w:r>
        <w:rPr/>
      </w:r>
    </w:p>
    <w:p>
      <w:pPr>
        <w:pStyle w:val="Normal"/>
        <w:tabs>
          <w:tab w:val="center" w:pos="4680" w:leader="none"/>
          <w:tab w:val="left" w:pos="5207" w:leader="none"/>
          <w:tab w:val="left" w:pos="5715" w:leader="none"/>
        </w:tabs>
        <w:spacing w:lineRule="auto" w:line="240"/>
        <w:rPr/>
      </w:pPr>
      <w:r>
        <w:rPr>
          <w:b/>
        </w:rPr>
        <w:t>Main Truth</w:t>
        <w:tab/>
        <w:tab/>
        <w:tab/>
      </w:r>
      <w:r>
        <w:rPr/>
        <w:br/>
        <w:t>Jesus willingly suffered great injustice because His kingdom was not of this world.</w:t>
      </w:r>
    </w:p>
    <w:p>
      <w:pPr>
        <w:pStyle w:val="Normal"/>
        <w:tabs>
          <w:tab w:val="left" w:pos="5735" w:leader="none"/>
          <w:tab w:val="left" w:pos="6180" w:leader="none"/>
        </w:tabs>
        <w:spacing w:lineRule="auto" w:line="240"/>
        <w:rPr>
          <w:b/>
          <w:b/>
        </w:rPr>
      </w:pPr>
      <w:r>
        <w:rPr/>
      </w:r>
    </w:p>
    <w:p>
      <w:pPr>
        <w:pStyle w:val="Normal"/>
        <w:tabs>
          <w:tab w:val="left" w:pos="5735" w:leader="none"/>
          <w:tab w:val="left" w:pos="6180" w:leader="none"/>
        </w:tabs>
        <w:spacing w:lineRule="auto" w:line="240"/>
        <w:rPr>
          <w:b/>
          <w:b/>
        </w:rPr>
      </w:pPr>
      <w:r>
        <w:rPr>
          <w:b/>
        </w:rPr>
        <w:t>Structure Thoughts</w:t>
        <w:tab/>
        <w:tab/>
      </w:r>
    </w:p>
    <w:p>
      <w:pPr>
        <w:pStyle w:val="Normal"/>
        <w:shd w:val="clear" w:color="auto" w:fill="FFFFFF"/>
        <w:spacing w:lineRule="auto" w:line="240" w:before="0" w:after="107"/>
        <w:rPr>
          <w:rFonts w:eastAsia="Times New Roman"/>
          <w:b/>
          <w:b/>
        </w:rPr>
      </w:pPr>
      <w:r>
        <w:rPr>
          <w:rFonts w:eastAsia="Times New Roman" w:cs="Arial"/>
          <w:b w:val="false"/>
          <w:bCs w:val="false"/>
          <w:i/>
          <w:iCs/>
          <w:vertAlign w:val="superscript"/>
        </w:rPr>
        <w:t>28</w:t>
      </w:r>
      <w:r>
        <w:rPr>
          <w:rFonts w:eastAsia="Times New Roman"/>
          <w:b w:val="false"/>
          <w:bCs w:val="false"/>
          <w:i/>
          <w:iCs/>
        </w:rPr>
        <w:t xml:space="preserve">Then they led Jesus from the house of Caiaphas to the governor's headquarters.  It was early morning.  They themselves did not enter the governor's headquarters, so that they would not be defiled, but could eat the Passover.  </w:t>
      </w:r>
      <w:r>
        <w:rPr>
          <w:rFonts w:eastAsia="Times New Roman" w:cs="Arial"/>
          <w:b w:val="false"/>
          <w:bCs w:val="false"/>
          <w:i/>
          <w:iCs/>
          <w:vertAlign w:val="superscript"/>
        </w:rPr>
        <w:t>29</w:t>
      </w:r>
      <w:r>
        <w:rPr>
          <w:rFonts w:eastAsia="Times New Roman"/>
          <w:b w:val="false"/>
          <w:bCs w:val="false"/>
          <w:i/>
          <w:iCs/>
        </w:rPr>
        <w:t xml:space="preserve">So Pilate went outside to them and said, “What accusation do you bring against this man?”  </w:t>
      </w:r>
      <w:r>
        <w:rPr>
          <w:rFonts w:eastAsia="Times New Roman" w:cs="Arial"/>
          <w:b w:val="false"/>
          <w:bCs w:val="false"/>
          <w:i/>
          <w:iCs/>
          <w:vertAlign w:val="superscript"/>
        </w:rPr>
        <w:t>30</w:t>
      </w:r>
      <w:r>
        <w:rPr>
          <w:rFonts w:eastAsia="Times New Roman"/>
          <w:b w:val="false"/>
          <w:bCs w:val="false"/>
          <w:i/>
          <w:iCs/>
        </w:rPr>
        <w:t xml:space="preserve">They answered him, “If this man were not doing evil, we would not have delivered him over to you.”  </w:t>
      </w:r>
      <w:r>
        <w:rPr>
          <w:rFonts w:eastAsia="Times New Roman" w:cs="Arial"/>
          <w:b w:val="false"/>
          <w:bCs w:val="false"/>
          <w:i/>
          <w:iCs/>
          <w:vertAlign w:val="superscript"/>
        </w:rPr>
        <w:t>31</w:t>
      </w:r>
      <w:r>
        <w:rPr>
          <w:rFonts w:eastAsia="Times New Roman"/>
          <w:b w:val="false"/>
          <w:bCs w:val="false"/>
          <w:i/>
          <w:iCs/>
        </w:rPr>
        <w:t xml:space="preserve">Pilate said to them, “Take him yourselves and judge him by your own law.”  The Jews said to him, “It is not lawful for us to put anyone to death.”  </w:t>
      </w:r>
      <w:r>
        <w:rPr>
          <w:rFonts w:eastAsia="Times New Roman" w:cs="Arial"/>
          <w:b w:val="false"/>
          <w:bCs w:val="false"/>
          <w:i/>
          <w:iCs/>
          <w:vertAlign w:val="superscript"/>
        </w:rPr>
        <w:t>32</w:t>
      </w:r>
      <w:r>
        <w:rPr>
          <w:rFonts w:eastAsia="Times New Roman"/>
          <w:b w:val="false"/>
          <w:bCs w:val="false"/>
          <w:i/>
          <w:iCs/>
        </w:rPr>
        <w:t>This was to fulfill the word that Jesus had spoken to show by what kind of death he was going to die.</w:t>
      </w:r>
    </w:p>
    <w:p>
      <w:pPr>
        <w:pStyle w:val="Chapter2"/>
        <w:shd w:val="clear" w:color="auto" w:fill="FFFFFF"/>
        <w:spacing w:beforeAutospacing="0" w:before="0" w:afterAutospacing="0" w:after="107"/>
        <w:rPr>
          <w:rFonts w:eastAsia="Times New Roman" w:cs="Times New Roman"/>
          <w:b w:val="false"/>
          <w:b w:val="false"/>
          <w:bCs w:val="false"/>
          <w:i/>
          <w:i/>
          <w:iCs/>
        </w:rPr>
      </w:pPr>
      <w:r>
        <w:rPr>
          <w:rFonts w:eastAsia="Times New Roman" w:cs="Times New Roman"/>
          <w:b w:val="false"/>
          <w:bCs w:val="false"/>
          <w:i/>
          <w:iCs/>
        </w:rPr>
      </w:r>
    </w:p>
    <w:p>
      <w:pPr>
        <w:pStyle w:val="Normal"/>
        <w:shd w:val="clear" w:color="auto" w:fill="FFFFFF"/>
        <w:spacing w:lineRule="auto" w:line="240" w:before="0" w:after="107"/>
        <w:rPr>
          <w:rFonts w:eastAsia="Times New Roman"/>
          <w:b/>
          <w:b/>
        </w:rPr>
      </w:pPr>
      <w:r>
        <w:rPr>
          <w:rFonts w:eastAsia="Times New Roman" w:cs="Arial"/>
          <w:b w:val="false"/>
          <w:bCs w:val="false"/>
          <w:i/>
          <w:iCs/>
          <w:vertAlign w:val="superscript"/>
        </w:rPr>
        <w:t>33</w:t>
      </w:r>
      <w:r>
        <w:rPr>
          <w:rFonts w:eastAsia="Times New Roman"/>
          <w:b w:val="false"/>
          <w:bCs w:val="false"/>
          <w:i/>
          <w:iCs/>
        </w:rPr>
        <w:t xml:space="preserve">So Pilate entered his headquarters again and called Jesus and said to him, “Are you the King of the Jews?”  </w:t>
      </w:r>
      <w:r>
        <w:rPr>
          <w:rFonts w:eastAsia="Times New Roman" w:cs="Arial"/>
          <w:b w:val="false"/>
          <w:bCs w:val="false"/>
          <w:i/>
          <w:iCs/>
          <w:vertAlign w:val="superscript"/>
        </w:rPr>
        <w:t>34</w:t>
      </w:r>
      <w:r>
        <w:rPr>
          <w:rFonts w:eastAsia="Times New Roman"/>
          <w:b w:val="false"/>
          <w:bCs w:val="false"/>
          <w:i/>
          <w:iCs/>
        </w:rPr>
        <w:t xml:space="preserve">Jesus answered, “Do you say this of your own accord, or did others say it to you about me?”  </w:t>
      </w:r>
      <w:r>
        <w:rPr>
          <w:rFonts w:eastAsia="Times New Roman" w:cs="Arial"/>
          <w:b w:val="false"/>
          <w:bCs w:val="false"/>
          <w:i/>
          <w:iCs/>
          <w:vertAlign w:val="superscript"/>
        </w:rPr>
        <w:t>35</w:t>
      </w:r>
      <w:r>
        <w:rPr>
          <w:rFonts w:eastAsia="Times New Roman"/>
          <w:b w:val="false"/>
          <w:bCs w:val="false"/>
          <w:i/>
          <w:iCs/>
        </w:rPr>
        <w:t xml:space="preserve">Pilate answered, “Am I a Jew?  Your own nation and the chief priests have delivered you over to me.  What have you done?”  </w:t>
      </w:r>
      <w:r>
        <w:rPr>
          <w:rFonts w:eastAsia="Times New Roman" w:cs="Arial"/>
          <w:b w:val="false"/>
          <w:bCs w:val="false"/>
          <w:i/>
          <w:iCs/>
          <w:vertAlign w:val="superscript"/>
        </w:rPr>
        <w:t>36</w:t>
      </w:r>
      <w:r>
        <w:rPr>
          <w:rFonts w:eastAsia="Times New Roman"/>
          <w:b w:val="false"/>
          <w:bCs w:val="false"/>
          <w:i/>
          <w:iCs/>
        </w:rPr>
        <w:t xml:space="preserve">Jesus answered, “My kingdom is not of this world.  If my kingdom were of this world, my servants would have been fighting, that I might not be delivered over to the Jews.  But my kingdom is not from the world.”  </w:t>
      </w:r>
      <w:r>
        <w:rPr>
          <w:rFonts w:eastAsia="Times New Roman" w:cs="Arial"/>
          <w:b w:val="false"/>
          <w:bCs w:val="false"/>
          <w:i/>
          <w:iCs/>
          <w:vertAlign w:val="superscript"/>
        </w:rPr>
        <w:t>37</w:t>
      </w:r>
      <w:r>
        <w:rPr>
          <w:rFonts w:eastAsia="Times New Roman"/>
          <w:b w:val="false"/>
          <w:bCs w:val="false"/>
          <w:i/>
          <w:iCs/>
        </w:rPr>
        <w:t xml:space="preserve">Then Pilate said to him, “So you are a king?” Jesus answered, “You say that I am a king.  For this purpose I was born and for this purpose I have come into the world—to bear witness to the truth.  Everyone who is of the truth listens to my voice.”  </w:t>
      </w:r>
      <w:r>
        <w:rPr>
          <w:rFonts w:eastAsia="Times New Roman" w:cs="Arial"/>
          <w:b w:val="false"/>
          <w:bCs w:val="false"/>
          <w:i/>
          <w:iCs/>
          <w:vertAlign w:val="superscript"/>
        </w:rPr>
        <w:t>38</w:t>
      </w:r>
      <w:r>
        <w:rPr>
          <w:rFonts w:eastAsia="Times New Roman"/>
          <w:b w:val="false"/>
          <w:bCs w:val="false"/>
          <w:i/>
          <w:iCs/>
        </w:rPr>
        <w:t>Pilate said to him, “What is truth?”</w:t>
      </w:r>
    </w:p>
    <w:p>
      <w:pPr>
        <w:pStyle w:val="Normal"/>
        <w:shd w:val="clear" w:color="auto" w:fill="FFFFFF"/>
        <w:spacing w:lineRule="atLeast" w:line="258" w:before="0" w:after="107"/>
        <w:rPr>
          <w:rFonts w:eastAsia="Times New Roman" w:cs="Times New Roman"/>
          <w:b w:val="false"/>
          <w:b w:val="false"/>
          <w:bCs w:val="false"/>
          <w:i/>
          <w:i/>
          <w:iCs/>
        </w:rPr>
      </w:pPr>
      <w:r>
        <w:rPr>
          <w:rFonts w:eastAsia="Times New Roman" w:cs="Times New Roman"/>
          <w:b w:val="false"/>
          <w:bCs w:val="false"/>
          <w:i/>
          <w:iCs/>
        </w:rPr>
      </w:r>
    </w:p>
    <w:p>
      <w:pPr>
        <w:pStyle w:val="Normal"/>
        <w:shd w:val="clear" w:color="auto" w:fill="FFFFFF"/>
        <w:spacing w:lineRule="auto" w:line="240" w:before="0" w:after="107"/>
        <w:rPr>
          <w:b w:val="false"/>
          <w:b w:val="false"/>
          <w:bCs w:val="false"/>
          <w:i/>
          <w:i/>
          <w:iCs/>
        </w:rPr>
      </w:pPr>
      <w:r>
        <w:rPr>
          <w:rFonts w:eastAsia="Times New Roman"/>
          <w:b w:val="false"/>
          <w:bCs w:val="false"/>
          <w:i/>
          <w:iCs/>
        </w:rPr>
        <w:t xml:space="preserve">After he had said this, he went back outside to the Jews and told them, “I find no guilt in him.  </w:t>
      </w:r>
      <w:r>
        <w:rPr>
          <w:rFonts w:eastAsia="Times New Roman" w:cs="Arial"/>
          <w:b w:val="false"/>
          <w:bCs w:val="false"/>
          <w:i/>
          <w:iCs/>
          <w:vertAlign w:val="superscript"/>
        </w:rPr>
        <w:t>39</w:t>
      </w:r>
      <w:r>
        <w:rPr>
          <w:rFonts w:eastAsia="Times New Roman"/>
          <w:b w:val="false"/>
          <w:bCs w:val="false"/>
          <w:i/>
          <w:iCs/>
        </w:rPr>
        <w:t xml:space="preserve">But you have a custom that I should release one man for you at the Passover.  So do you want me to release to you the King of the Jews?”  </w:t>
      </w:r>
      <w:r>
        <w:rPr>
          <w:rFonts w:eastAsia="Times New Roman" w:cs="Arial"/>
          <w:b w:val="false"/>
          <w:bCs w:val="false"/>
          <w:i/>
          <w:iCs/>
          <w:vertAlign w:val="superscript"/>
        </w:rPr>
        <w:t>40</w:t>
      </w:r>
      <w:r>
        <w:rPr>
          <w:rFonts w:eastAsia="Times New Roman"/>
          <w:b w:val="false"/>
          <w:bCs w:val="false"/>
          <w:i/>
          <w:iCs/>
        </w:rPr>
        <w:t>They cried out again, “Not this man, but Barabbas!” Now Barabbas was a robber.</w:t>
      </w:r>
    </w:p>
    <w:p>
      <w:pPr>
        <w:pStyle w:val="Normal"/>
        <w:shd w:val="clear" w:color="auto" w:fill="FFFFFF"/>
        <w:spacing w:lineRule="atLeast" w:line="258" w:before="0" w:after="107"/>
        <w:rPr>
          <w:rFonts w:eastAsia="Times New Roman" w:cs="Times New Roman"/>
          <w:b/>
          <w:b/>
        </w:rPr>
      </w:pPr>
      <w:r>
        <w:rPr>
          <w:rFonts w:eastAsia="Times New Roman" w:cs="Times New Roman"/>
          <w:b/>
        </w:rPr>
      </w:r>
    </w:p>
    <w:p>
      <w:pPr>
        <w:pStyle w:val="Normal"/>
        <w:shd w:val="clear" w:color="auto" w:fill="FFFFFF"/>
        <w:spacing w:lineRule="atLeast" w:line="258" w:before="0" w:after="107"/>
        <w:rPr>
          <w:rFonts w:eastAsia="Times New Roman" w:cs="Times New Roman"/>
          <w:b/>
          <w:b/>
        </w:rPr>
      </w:pPr>
      <w:r>
        <w:rPr>
          <w:rFonts w:eastAsia="Times New Roman" w:cs="Times New Roman"/>
          <w:b/>
        </w:rPr>
      </w:r>
    </w:p>
    <w:p>
      <w:pPr>
        <w:pStyle w:val="Normal"/>
        <w:spacing w:lineRule="auto" w:line="240"/>
        <w:rPr/>
      </w:pPr>
      <w:r>
        <w:rPr>
          <w:b/>
        </w:rPr>
        <w:t>Take Home Question</w:t>
      </w:r>
    </w:p>
    <w:p>
      <w:pPr>
        <w:pStyle w:val="Normal"/>
        <w:spacing w:lineRule="auto" w:line="240"/>
        <w:rPr>
          <w:b w:val="false"/>
          <w:b w:val="false"/>
          <w:bCs w:val="false"/>
          <w:i/>
          <w:i/>
          <w:iCs/>
        </w:rPr>
      </w:pPr>
      <w:r>
        <w:rPr>
          <w:b w:val="false"/>
          <w:bCs w:val="false"/>
          <w:i/>
          <w:iCs/>
        </w:rPr>
        <w:t>While we live on this earth we are citizens of Jesus' kingdom. Are you growing in a Jesus Kingdom mindset?</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color w:val="000000"/>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38db"/>
    <w:pPr>
      <w:widowControl/>
      <w:bidi w:val="0"/>
      <w:spacing w:lineRule="auto" w:line="276" w:before="0" w:after="200"/>
      <w:jc w:val="left"/>
    </w:pPr>
    <w:rPr>
      <w:rFonts w:ascii="Verdana" w:hAnsi="Verdana" w:eastAsia="Calibri" w:cs="" w:cstheme="minorBidi" w:eastAsiaTheme="minorHAnsi"/>
      <w:color w:val="000000"/>
      <w:sz w:val="22"/>
      <w:szCs w:val="22"/>
      <w:lang w:val="en-US"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uiPriority w:val="99"/>
    <w:qFormat/>
    <w:rsid w:val="002d11ba"/>
    <w:rPr/>
  </w:style>
  <w:style w:type="character" w:styleId="Appleconvertedspace" w:customStyle="1">
    <w:name w:val="apple-converted-space"/>
    <w:basedOn w:val="DefaultParagraphFont"/>
    <w:uiPriority w:val="99"/>
    <w:qFormat/>
    <w:rsid w:val="002d11ba"/>
    <w:rPr/>
  </w:style>
  <w:style w:type="character" w:styleId="Woj" w:customStyle="1">
    <w:name w:val="woj"/>
    <w:basedOn w:val="DefaultParagraphFont"/>
    <w:uiPriority w:val="99"/>
    <w:qFormat/>
    <w:rsid w:val="002d11ba"/>
    <w:rPr/>
  </w:style>
  <w:style w:type="character" w:styleId="Smallcaps" w:customStyle="1">
    <w:name w:val="small-caps"/>
    <w:basedOn w:val="DefaultParagraphFont"/>
    <w:uiPriority w:val="99"/>
    <w:qFormat/>
    <w:rsid w:val="00817a06"/>
    <w:rPr>
      <w:rFonts w:cs="Times New Roman"/>
    </w:rPr>
  </w:style>
  <w:style w:type="character" w:styleId="HeaderChar" w:customStyle="1">
    <w:name w:val="Header Char"/>
    <w:basedOn w:val="DefaultParagraphFont"/>
    <w:link w:val="Header"/>
    <w:uiPriority w:val="99"/>
    <w:semiHidden/>
    <w:qFormat/>
    <w:rsid w:val="002c5385"/>
    <w:rPr>
      <w:rFonts w:ascii="Calibri" w:hAnsi="Calibri" w:eastAsia="Calibri" w:cs="Times New Roman"/>
      <w:color w:val="00000A"/>
    </w:rPr>
  </w:style>
  <w:style w:type="paragraph" w:styleId="Heading">
    <w:name w:val="Heading"/>
    <w:basedOn w:val="Normal"/>
    <w:next w:val="TextBody"/>
    <w:qFormat/>
    <w:pPr>
      <w:keepNext/>
      <w:spacing w:before="240" w:after="120"/>
    </w:pPr>
    <w:rPr>
      <w:rFonts w:ascii="Calibri" w:hAnsi="Calibri" w:eastAsia="Microsoft YaHei" w:cs="Arial"/>
      <w:sz w:val="32"/>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Arial"/>
      <w:sz w:val="24"/>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sz w:val="24"/>
    </w:rPr>
  </w:style>
  <w:style w:type="paragraph" w:styleId="Chapter1" w:customStyle="1">
    <w:name w:val="chapter-1"/>
    <w:basedOn w:val="Normal"/>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NormalWeb">
    <w:name w:val="Normal (Web)"/>
    <w:basedOn w:val="Normal"/>
    <w:uiPriority w:val="99"/>
    <w:unhideWhenUsed/>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Chapter2" w:customStyle="1">
    <w:name w:val="chapter-2"/>
    <w:basedOn w:val="Normal"/>
    <w:uiPriority w:val="99"/>
    <w:qFormat/>
    <w:rsid w:val="00c23003"/>
    <w:pPr>
      <w:spacing w:lineRule="auto" w:line="240" w:beforeAutospacing="1" w:afterAutospacing="1"/>
    </w:pPr>
    <w:rPr>
      <w:rFonts w:ascii="Times New Roman" w:hAnsi="Times New Roman" w:eastAsia="Times New Roman" w:cs="Times New Roman"/>
      <w:color w:val="00000A"/>
      <w:sz w:val="24"/>
      <w:szCs w:val="24"/>
    </w:rPr>
  </w:style>
  <w:style w:type="paragraph" w:styleId="Header">
    <w:name w:val="Header"/>
    <w:basedOn w:val="Normal"/>
    <w:link w:val="HeaderChar"/>
    <w:uiPriority w:val="99"/>
    <w:semiHidden/>
    <w:unhideWhenUsed/>
    <w:rsid w:val="002c5385"/>
    <w:pPr>
      <w:tabs>
        <w:tab w:val="center" w:pos="4680" w:leader="none"/>
        <w:tab w:val="right" w:pos="9360" w:leader="none"/>
      </w:tabs>
      <w:spacing w:lineRule="auto" w:line="259" w:before="0" w:after="160"/>
    </w:pPr>
    <w:rPr>
      <w:rFonts w:ascii="Calibri" w:hAnsi="Calibri" w:eastAsia="Calibri" w:cs="Times New Roman"/>
      <w:color w:val="00000A"/>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Application>LibreOffice/5.0.5.2$Windows_x86 LibreOffice_project/55b006a02d247b5f7215fc6ea0fde844b30035b3</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2016-01-30T15:10:00Z</dcterms:created>
  <dc:creator>DNelson</dc:creator>
  <dc:language>en-US</dc:language>
  <dcterms:modified xsi:type="dcterms:W3CDTF">2016-05-29T13:21:17Z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