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30"/>
        </w:rPr>
        <w:t>The New Ruler of this World</w:t>
        <w:br/>
        <w:t>John 12:27-33 (page 769)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  <w:sz w:val="26"/>
          <w:szCs w:val="22"/>
        </w:rPr>
      </w:pPr>
      <w:r>
        <w:rPr>
          <w:b/>
          <w:sz w:val="26"/>
          <w:szCs w:val="22"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  <w:sz w:val="26"/>
          <w:szCs w:val="22"/>
        </w:rPr>
      </w:pPr>
      <w:r>
        <w:rPr>
          <w:b/>
          <w:sz w:val="26"/>
          <w:szCs w:val="22"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  <w:sz w:val="26"/>
          <w:szCs w:val="22"/>
        </w:rPr>
      </w:pPr>
      <w:r>
        <w:rPr>
          <w:b/>
          <w:sz w:val="26"/>
          <w:szCs w:val="22"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sz w:val="30"/>
          <w:szCs w:val="22"/>
        </w:rPr>
      </w:pPr>
      <w:r>
        <w:rPr>
          <w:b/>
          <w:sz w:val="30"/>
          <w:szCs w:val="22"/>
        </w:rPr>
        <w:t>Main Truth</w:t>
        <w:tab/>
        <w:tab/>
        <w:tab/>
      </w:r>
      <w:r>
        <w:rPr>
          <w:sz w:val="30"/>
          <w:szCs w:val="22"/>
        </w:rPr>
        <w:br/>
        <w:t>Through the cross, Christ has defeated Satan and his rule over this world</w:t>
      </w:r>
    </w:p>
    <w:p>
      <w:pPr>
        <w:pStyle w:val="Normal"/>
        <w:tabs>
          <w:tab w:val="left" w:pos="5735" w:leader="none"/>
        </w:tabs>
        <w:spacing w:lineRule="auto" w:line="240"/>
        <w:rPr>
          <w:b/>
          <w:b/>
          <w:sz w:val="26"/>
          <w:szCs w:val="22"/>
        </w:rPr>
      </w:pPr>
      <w:r>
        <w:rPr>
          <w:b/>
          <w:sz w:val="26"/>
          <w:szCs w:val="22"/>
        </w:rPr>
      </w:r>
    </w:p>
    <w:p>
      <w:pPr>
        <w:pStyle w:val="Normal"/>
        <w:tabs>
          <w:tab w:val="left" w:pos="5735" w:leader="none"/>
        </w:tabs>
        <w:spacing w:lineRule="auto" w:line="240"/>
        <w:rPr>
          <w:b/>
          <w:b/>
        </w:rPr>
      </w:pPr>
      <w:r>
        <w:rPr>
          <w:b/>
          <w:sz w:val="30"/>
          <w:szCs w:val="22"/>
        </w:rPr>
        <w:t>Structure Thoughts</w:t>
        <w:tab/>
      </w:r>
    </w:p>
    <w:p>
      <w:pPr>
        <w:pStyle w:val="Normal"/>
        <w:shd w:val="clear" w:color="auto" w:fill="FFFFFF"/>
        <w:spacing w:lineRule="auto" w:line="240" w:before="0" w:after="107"/>
        <w:rPr>
          <w:rFonts w:ascii="Calibri" w:hAnsi="Calibri" w:eastAsia="Times New Roman" w:asciiTheme="minorHAnsi" w:hAnsiTheme="minorHAnsi"/>
          <w:b/>
          <w:b/>
        </w:rPr>
      </w:pPr>
      <w:r>
        <w:rPr>
          <w:rFonts w:eastAsia="Times New Roman" w:cs="Arial" w:ascii="Calibri" w:hAnsi="Calibri" w:asciiTheme="minorHAnsi" w:hAnsiTheme="minorHAnsi"/>
          <w:b w:val="false"/>
          <w:bCs w:val="false"/>
          <w:i/>
          <w:iCs/>
          <w:sz w:val="30"/>
          <w:szCs w:val="22"/>
          <w:vertAlign w:val="superscript"/>
        </w:rPr>
        <w:t>27</w:t>
      </w:r>
      <w:r>
        <w:rPr>
          <w:rFonts w:eastAsia="Times New Roman" w:ascii="Calibri" w:hAnsi="Calibri" w:asciiTheme="minorHAnsi" w:hAnsiTheme="minorHAnsi"/>
          <w:b w:val="false"/>
          <w:bCs w:val="false"/>
          <w:i/>
          <w:iCs/>
          <w:sz w:val="30"/>
          <w:szCs w:val="22"/>
        </w:rPr>
        <w:t xml:space="preserve">“Now is my soul troubled.  And what shall I say? ‘Father, save me from this hour’?  But for this purpose I have come to this hour.  </w:t>
      </w:r>
      <w:r>
        <w:rPr>
          <w:rFonts w:eastAsia="Times New Roman" w:cs="Arial" w:ascii="Calibri" w:hAnsi="Calibri" w:asciiTheme="minorHAnsi" w:hAnsiTheme="minorHAnsi"/>
          <w:b w:val="false"/>
          <w:bCs w:val="false"/>
          <w:i/>
          <w:iCs/>
          <w:sz w:val="30"/>
          <w:szCs w:val="22"/>
          <w:vertAlign w:val="superscript"/>
        </w:rPr>
        <w:t>28</w:t>
      </w:r>
      <w:r>
        <w:rPr>
          <w:rFonts w:eastAsia="Times New Roman" w:ascii="Calibri" w:hAnsi="Calibri" w:asciiTheme="minorHAnsi" w:hAnsiTheme="minorHAnsi"/>
          <w:b w:val="false"/>
          <w:bCs w:val="false"/>
          <w:i/>
          <w:iCs/>
          <w:sz w:val="30"/>
          <w:szCs w:val="22"/>
        </w:rPr>
        <w:t xml:space="preserve">Father, glorify your name.” Then a voice came from heaven: “I have glorified it, and I will glorify it again.”  </w:t>
      </w:r>
      <w:r>
        <w:rPr>
          <w:rFonts w:eastAsia="Times New Roman" w:cs="Arial" w:ascii="Calibri" w:hAnsi="Calibri" w:asciiTheme="minorHAnsi" w:hAnsiTheme="minorHAnsi"/>
          <w:b w:val="false"/>
          <w:bCs w:val="false"/>
          <w:i/>
          <w:iCs/>
          <w:sz w:val="30"/>
          <w:szCs w:val="22"/>
          <w:vertAlign w:val="superscript"/>
        </w:rPr>
        <w:t>29</w:t>
      </w:r>
      <w:r>
        <w:rPr>
          <w:rFonts w:eastAsia="Times New Roman" w:ascii="Calibri" w:hAnsi="Calibri" w:asciiTheme="minorHAnsi" w:hAnsiTheme="minorHAnsi"/>
          <w:b w:val="false"/>
          <w:bCs w:val="false"/>
          <w:i/>
          <w:iCs/>
          <w:sz w:val="30"/>
          <w:szCs w:val="22"/>
        </w:rPr>
        <w:t xml:space="preserve">The crowd that stood there and heard it said that it had thundered.  Others said, “An angel has spoken to him.”  </w:t>
      </w:r>
      <w:r>
        <w:rPr>
          <w:rFonts w:eastAsia="Times New Roman" w:cs="Arial" w:ascii="Calibri" w:hAnsi="Calibri" w:asciiTheme="minorHAnsi" w:hAnsiTheme="minorHAnsi"/>
          <w:b w:val="false"/>
          <w:bCs w:val="false"/>
          <w:i/>
          <w:iCs/>
          <w:sz w:val="30"/>
          <w:szCs w:val="22"/>
          <w:vertAlign w:val="superscript"/>
        </w:rPr>
        <w:t>30</w:t>
      </w:r>
      <w:r>
        <w:rPr>
          <w:rFonts w:eastAsia="Times New Roman" w:ascii="Calibri" w:hAnsi="Calibri" w:asciiTheme="minorHAnsi" w:hAnsiTheme="minorHAnsi"/>
          <w:b w:val="false"/>
          <w:bCs w:val="false"/>
          <w:i/>
          <w:iCs/>
          <w:sz w:val="30"/>
          <w:szCs w:val="22"/>
        </w:rPr>
        <w:t xml:space="preserve">Jesus answered, “This voice has come for your sake, not mine.  </w:t>
      </w:r>
    </w:p>
    <w:p>
      <w:pPr>
        <w:pStyle w:val="Normal"/>
        <w:shd w:val="clear" w:color="auto" w:fill="FFFFFF"/>
        <w:spacing w:lineRule="auto" w:line="240" w:before="0" w:after="107"/>
        <w:rPr>
          <w:rFonts w:ascii="Calibri" w:hAnsi="Calibri" w:eastAsia="Times New Roman" w:asciiTheme="minorHAnsi" w:hAnsiTheme="minorHAnsi"/>
          <w:b w:val="false"/>
          <w:b w:val="false"/>
          <w:bCs w:val="false"/>
          <w:i/>
          <w:i/>
          <w:iCs/>
          <w:sz w:val="30"/>
          <w:szCs w:val="22"/>
        </w:rPr>
      </w:pPr>
      <w:r>
        <w:rPr>
          <w:rFonts w:eastAsia="Times New Roman" w:ascii="Calibri" w:hAnsi="Calibri"/>
          <w:b w:val="false"/>
          <w:bCs w:val="false"/>
          <w:i/>
          <w:iCs/>
          <w:sz w:val="30"/>
          <w:szCs w:val="22"/>
        </w:rPr>
      </w:r>
    </w:p>
    <w:p>
      <w:pPr>
        <w:pStyle w:val="Normal"/>
        <w:shd w:val="clear" w:color="auto" w:fill="FFFFFF"/>
        <w:spacing w:lineRule="auto" w:line="240" w:before="0" w:after="107"/>
        <w:rPr>
          <w:rFonts w:ascii="Calibri" w:hAnsi="Calibri" w:eastAsia="Times New Roman" w:asciiTheme="minorHAnsi" w:hAnsiTheme="minorHAnsi"/>
          <w:b/>
          <w:b/>
        </w:rPr>
      </w:pPr>
      <w:r>
        <w:rPr>
          <w:rFonts w:eastAsia="Times New Roman" w:ascii="Calibri" w:hAnsi="Calibri" w:asciiTheme="minorHAnsi" w:hAnsiTheme="minorHAnsi"/>
          <w:b w:val="false"/>
          <w:bCs w:val="false"/>
          <w:i/>
          <w:iCs/>
          <w:sz w:val="30"/>
          <w:szCs w:val="22"/>
        </w:rPr>
        <w:t>Mark 14:36</w:t>
      </w:r>
    </w:p>
    <w:p>
      <w:pPr>
        <w:pStyle w:val="Normal"/>
        <w:shd w:val="clear" w:color="auto" w:fill="FFFFFF"/>
        <w:spacing w:lineRule="auto" w:line="240" w:before="0" w:after="107"/>
        <w:rPr>
          <w:rFonts w:ascii="Calibri" w:hAnsi="Calibri" w:eastAsia="Times New Roman" w:asciiTheme="minorHAnsi" w:hAnsiTheme="minorHAnsi"/>
          <w:b w:val="false"/>
          <w:b w:val="false"/>
          <w:bCs w:val="false"/>
          <w:i/>
          <w:i/>
          <w:iCs/>
          <w:sz w:val="30"/>
          <w:szCs w:val="22"/>
        </w:rPr>
      </w:pPr>
      <w:r>
        <w:rPr>
          <w:rFonts w:eastAsia="Times New Roman" w:ascii="Calibri" w:hAnsi="Calibri"/>
          <w:b w:val="false"/>
          <w:bCs w:val="false"/>
          <w:i/>
          <w:iCs/>
          <w:sz w:val="30"/>
          <w:szCs w:val="22"/>
        </w:rPr>
      </w:r>
    </w:p>
    <w:p>
      <w:pPr>
        <w:pStyle w:val="Normal"/>
        <w:spacing w:lineRule="auto" w:line="240"/>
        <w:rPr>
          <w:b w:val="false"/>
          <w:b w:val="false"/>
          <w:bCs w:val="false"/>
          <w:i/>
          <w:i/>
          <w:iCs/>
          <w:sz w:val="30"/>
          <w:szCs w:val="22"/>
        </w:rPr>
      </w:pPr>
      <w:r>
        <w:rPr>
          <w:rFonts w:eastAsia="Times New Roman" w:cs="Arial" w:ascii="Calibri" w:hAnsi="Calibri" w:asciiTheme="minorHAnsi" w:hAnsiTheme="minorHAnsi"/>
          <w:b w:val="false"/>
          <w:bCs w:val="false"/>
          <w:i/>
          <w:iCs/>
          <w:sz w:val="30"/>
          <w:szCs w:val="22"/>
          <w:vertAlign w:val="superscript"/>
        </w:rPr>
        <w:t>31</w:t>
      </w:r>
      <w:r>
        <w:rPr>
          <w:rFonts w:eastAsia="Times New Roman" w:ascii="Calibri" w:hAnsi="Calibri" w:asciiTheme="minorHAnsi" w:hAnsiTheme="minorHAnsi"/>
          <w:b w:val="false"/>
          <w:bCs w:val="false"/>
          <w:i/>
          <w:iCs/>
          <w:sz w:val="30"/>
          <w:szCs w:val="22"/>
        </w:rPr>
        <w:t xml:space="preserve">Now is the judgment of this world; now will the ruler of this world be cast out.  </w:t>
      </w:r>
      <w:r>
        <w:rPr>
          <w:rFonts w:eastAsia="Times New Roman" w:cs="Arial" w:ascii="Calibri" w:hAnsi="Calibri" w:asciiTheme="minorHAnsi" w:hAnsiTheme="minorHAnsi"/>
          <w:b w:val="false"/>
          <w:bCs w:val="false"/>
          <w:i/>
          <w:iCs/>
          <w:sz w:val="30"/>
          <w:szCs w:val="22"/>
          <w:vertAlign w:val="superscript"/>
        </w:rPr>
        <w:t>32</w:t>
      </w:r>
      <w:r>
        <w:rPr>
          <w:rFonts w:eastAsia="Times New Roman" w:ascii="Calibri" w:hAnsi="Calibri" w:asciiTheme="minorHAnsi" w:hAnsiTheme="minorHAnsi"/>
          <w:b w:val="false"/>
          <w:bCs w:val="false"/>
          <w:i/>
          <w:iCs/>
          <w:sz w:val="30"/>
          <w:szCs w:val="22"/>
        </w:rPr>
        <w:t xml:space="preserve">And I, when I am lifted up from the earth, will draw all people to myself.”  </w:t>
      </w:r>
      <w:r>
        <w:rPr>
          <w:rFonts w:eastAsia="Times New Roman" w:cs="Arial" w:ascii="Calibri" w:hAnsi="Calibri" w:asciiTheme="minorHAnsi" w:hAnsiTheme="minorHAnsi"/>
          <w:b w:val="false"/>
          <w:bCs w:val="false"/>
          <w:i/>
          <w:iCs/>
          <w:sz w:val="30"/>
          <w:szCs w:val="22"/>
          <w:vertAlign w:val="superscript"/>
        </w:rPr>
        <w:t>33</w:t>
      </w:r>
      <w:r>
        <w:rPr>
          <w:rFonts w:eastAsia="Times New Roman" w:ascii="Calibri" w:hAnsi="Calibri" w:asciiTheme="minorHAnsi" w:hAnsiTheme="minorHAnsi"/>
          <w:b w:val="false"/>
          <w:bCs w:val="false"/>
          <w:i/>
          <w:iCs/>
          <w:sz w:val="30"/>
          <w:szCs w:val="22"/>
        </w:rPr>
        <w:t xml:space="preserve">He said this to show by what kind of death he was going to die.  </w:t>
      </w:r>
    </w:p>
    <w:p>
      <w:pPr>
        <w:pStyle w:val="Normal"/>
        <w:shd w:val="clear" w:color="auto" w:fill="FFFFFF"/>
        <w:spacing w:lineRule="auto" w:line="240" w:before="0" w:after="107"/>
        <w:rPr>
          <w:rFonts w:ascii="Calibri" w:hAnsi="Calibri" w:eastAsia="Times New Roman" w:asciiTheme="minorHAnsi" w:hAnsiTheme="minorHAnsi"/>
          <w:b/>
          <w:b/>
          <w:i/>
          <w:i/>
          <w:iCs/>
          <w:sz w:val="30"/>
          <w:szCs w:val="22"/>
        </w:rPr>
      </w:pPr>
      <w:r>
        <w:rPr>
          <w:rFonts w:eastAsia="Times New Roman" w:ascii="Calibri" w:hAnsi="Calibri"/>
          <w:b/>
          <w:i/>
          <w:iCs/>
          <w:sz w:val="30"/>
          <w:szCs w:val="22"/>
        </w:rPr>
      </w:r>
    </w:p>
    <w:p>
      <w:pPr>
        <w:pStyle w:val="Normal"/>
        <w:spacing w:lineRule="auto" w:line="240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 w:val="false"/>
          <w:bCs w:val="false"/>
          <w:i/>
          <w:iCs/>
          <w:sz w:val="30"/>
          <w:szCs w:val="22"/>
        </w:rPr>
        <w:t>Revelation 20; Colossians 2:14-15; Hebrews 2:14-15</w:t>
      </w:r>
    </w:p>
    <w:p>
      <w:pPr>
        <w:pStyle w:val="Normal"/>
        <w:spacing w:lineRule="auto" w:line="240"/>
        <w:rPr>
          <w:b/>
          <w:b/>
          <w:sz w:val="30"/>
          <w:szCs w:val="22"/>
        </w:rPr>
      </w:pPr>
      <w:r>
        <w:rPr>
          <w:b/>
          <w:sz w:val="30"/>
          <w:szCs w:val="22"/>
        </w:rPr>
      </w:r>
    </w:p>
    <w:p>
      <w:pPr>
        <w:pStyle w:val="Normal"/>
        <w:spacing w:lineRule="auto" w:line="240"/>
        <w:rPr>
          <w:sz w:val="30"/>
          <w:szCs w:val="22"/>
        </w:rPr>
      </w:pPr>
      <w:r>
        <w:rPr>
          <w:b/>
          <w:sz w:val="30"/>
          <w:szCs w:val="22"/>
        </w:rPr>
        <w:t>Take Home Question</w:t>
      </w:r>
    </w:p>
    <w:p>
      <w:pPr>
        <w:pStyle w:val="Normal"/>
        <w:spacing w:lineRule="auto" w:line="240" w:before="0" w:after="200"/>
        <w:rPr>
          <w:sz w:val="30"/>
          <w:szCs w:val="22"/>
        </w:rPr>
      </w:pPr>
      <w:r>
        <w:rPr>
          <w:sz w:val="30"/>
          <w:szCs w:val="26"/>
        </w:rPr>
        <w:t>Are you living as a freed person?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qFormat/>
    <w:rsid w:val="002d11ba"/>
    <w:rPr/>
  </w:style>
  <w:style w:type="character" w:styleId="Appleconvertedspace" w:customStyle="1">
    <w:name w:val="apple-converted-space"/>
    <w:basedOn w:val="DefaultParagraphFont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c5385"/>
    <w:rPr>
      <w:rFonts w:ascii="Calibri" w:hAnsi="Calibri" w:eastAsia="Calibri" w:cs="Times New Roman"/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uiPriority w:val="99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385"/>
    <w:pPr>
      <w:tabs>
        <w:tab w:val="center" w:pos="4680" w:leader="none"/>
        <w:tab w:val="right" w:pos="9360" w:leader="none"/>
      </w:tabs>
      <w:spacing w:lineRule="auto" w:line="259" w:before="0" w:after="160"/>
    </w:pPr>
    <w:rPr>
      <w:rFonts w:ascii="Calibri" w:hAnsi="Calibri" w:eastAsia="Calibri" w:cs="Times New Roman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LibreOffice/5.0.4.2$Windows_x86 LibreOffice_project/2b9802c1994aa0b7dc6079e128979269cf95bc78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2016-01-30T15:10:00Z</dcterms:created>
  <dc:creator>DNelson</dc:creator>
  <dc:language>en-US</dc:language>
  <dcterms:modified xsi:type="dcterms:W3CDTF">2016-02-08T20:27:35Z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