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b/>
          <w:b/>
        </w:rPr>
      </w:pPr>
      <w:bookmarkStart w:id="0" w:name="__DdeLink__75_105879424"/>
      <w:r>
        <w:rPr>
          <w:b/>
        </w:rPr>
        <w:t>The Mark of Sonship</w:t>
      </w:r>
      <w:bookmarkEnd w:id="0"/>
      <w:r>
        <w:rPr>
          <w:b/>
        </w:rPr>
        <w:br/>
        <w:t>John 8:39-59 (page 765)</w:t>
      </w:r>
    </w:p>
    <w:p>
      <w:pPr>
        <w:pStyle w:val="Normal"/>
        <w:tabs>
          <w:tab w:val="center" w:pos="4680" w:leader="none"/>
          <w:tab w:val="left" w:pos="5207" w:leader="none"/>
        </w:tabs>
        <w:spacing w:lineRule="auto" w:line="240"/>
        <w:rPr>
          <w:b/>
          <w:b/>
        </w:rPr>
      </w:pPr>
      <w:r>
        <w:rPr>
          <w:b/>
        </w:rPr>
      </w:r>
    </w:p>
    <w:p>
      <w:pPr>
        <w:pStyle w:val="Normal"/>
        <w:tabs>
          <w:tab w:val="center" w:pos="4680" w:leader="none"/>
          <w:tab w:val="left" w:pos="5207" w:leader="none"/>
        </w:tabs>
        <w:spacing w:lineRule="auto" w:line="240"/>
        <w:rPr>
          <w:b/>
          <w:b/>
        </w:rPr>
      </w:pPr>
      <w:r>
        <w:rPr>
          <w:b/>
        </w:rPr>
      </w:r>
    </w:p>
    <w:p>
      <w:pPr>
        <w:pStyle w:val="Normal"/>
        <w:tabs>
          <w:tab w:val="center" w:pos="4680" w:leader="none"/>
          <w:tab w:val="left" w:pos="5207" w:leader="none"/>
        </w:tabs>
        <w:spacing w:lineRule="auto" w:line="240"/>
        <w:rPr/>
      </w:pPr>
      <w:r>
        <w:rPr>
          <w:b/>
        </w:rPr>
        <w:t>Main Truth</w:t>
        <w:tab/>
        <w:tab/>
      </w:r>
      <w:r>
        <w:rPr/>
        <w:br/>
        <w:t>Jesus identifies sonship by obedience.</w:t>
      </w:r>
    </w:p>
    <w:p>
      <w:pPr>
        <w:pStyle w:val="Normal"/>
        <w:tabs>
          <w:tab w:val="left" w:pos="5735" w:leader="none"/>
        </w:tabs>
        <w:spacing w:lineRule="auto" w:line="240"/>
        <w:rPr>
          <w:b/>
          <w:b/>
        </w:rPr>
      </w:pPr>
      <w:r>
        <w:rPr>
          <w:b/>
        </w:rPr>
      </w:r>
    </w:p>
    <w:p>
      <w:pPr>
        <w:pStyle w:val="Normal"/>
        <w:tabs>
          <w:tab w:val="left" w:pos="5735" w:leader="none"/>
        </w:tabs>
        <w:spacing w:lineRule="auto" w:line="240"/>
        <w:rPr>
          <w:b/>
          <w:b/>
        </w:rPr>
      </w:pPr>
      <w:r>
        <w:rPr>
          <w:b/>
        </w:rPr>
        <w:t>Structure Thoughts</w:t>
        <w:tab/>
      </w:r>
    </w:p>
    <w:p>
      <w:pPr>
        <w:pStyle w:val="Normal"/>
        <w:shd w:val="clear" w:color="auto" w:fill="FFFFFF"/>
        <w:spacing w:lineRule="auto" w:line="240" w:before="0" w:after="136"/>
        <w:rPr>
          <w:rFonts w:ascii="Calibri" w:hAnsi="Calibri" w:eastAsia="Times New Roman" w:cs="Times New Roman" w:asciiTheme="minorHAnsi" w:hAnsiTheme="minorHAnsi"/>
          <w:b/>
          <w:b/>
        </w:rPr>
      </w:pPr>
      <w:r>
        <w:rPr>
          <w:rFonts w:eastAsia="Times New Roman" w:cs="Arial" w:ascii="Calibri" w:hAnsi="Calibri" w:asciiTheme="minorHAnsi" w:hAnsiTheme="minorHAnsi"/>
          <w:b w:val="false"/>
          <w:bCs w:val="false"/>
          <w:i/>
          <w:iCs/>
          <w:vertAlign w:val="superscript"/>
        </w:rPr>
        <w:t>39</w:t>
      </w:r>
      <w:r>
        <w:rPr>
          <w:rFonts w:eastAsia="Times New Roman" w:cs="Times New Roman" w:ascii="Calibri" w:hAnsi="Calibri" w:asciiTheme="minorHAnsi" w:hAnsiTheme="minorHAnsi"/>
          <w:b w:val="false"/>
          <w:bCs w:val="false"/>
          <w:i/>
          <w:iCs/>
        </w:rPr>
        <w:t xml:space="preserve">They answered him, “Abraham is our father.”  Jesus said to them, “If you were Abraham's children, you </w:t>
      </w:r>
      <w:r>
        <w:rPr>
          <w:rFonts w:eastAsia="Times New Roman" w:cs="Times New Roman" w:ascii="Calibri" w:hAnsi="Calibri" w:asciiTheme="minorHAnsi" w:hAnsiTheme="minorHAnsi"/>
          <w:b w:val="false"/>
          <w:bCs w:val="false"/>
          <w:i/>
          <w:iCs/>
          <w:u w:val="single"/>
        </w:rPr>
        <w:t>would be doing the works Abraham did</w:t>
      </w:r>
      <w:r>
        <w:rPr>
          <w:rFonts w:eastAsia="Times New Roman" w:cs="Times New Roman" w:ascii="Calibri" w:hAnsi="Calibri" w:asciiTheme="minorHAnsi" w:hAnsiTheme="minorHAnsi"/>
          <w:b w:val="false"/>
          <w:bCs w:val="false"/>
          <w:i/>
          <w:iCs/>
        </w:rPr>
        <w:t>, </w:t>
      </w:r>
      <w:r>
        <w:rPr>
          <w:rFonts w:eastAsia="Times New Roman" w:cs="Arial" w:ascii="Calibri" w:hAnsi="Calibri" w:asciiTheme="minorHAnsi" w:hAnsiTheme="minorHAnsi"/>
          <w:b w:val="false"/>
          <w:bCs w:val="false"/>
          <w:i/>
          <w:iCs/>
          <w:vertAlign w:val="superscript"/>
        </w:rPr>
        <w:t>40</w:t>
      </w:r>
      <w:r>
        <w:rPr>
          <w:rFonts w:eastAsia="Times New Roman" w:cs="Times New Roman" w:ascii="Calibri" w:hAnsi="Calibri" w:asciiTheme="minorHAnsi" w:hAnsiTheme="minorHAnsi"/>
          <w:b w:val="false"/>
          <w:bCs w:val="false"/>
          <w:i/>
          <w:iCs/>
        </w:rPr>
        <w:t xml:space="preserve">but now you seek to kill me, a man who has told you the truth that I heard from God.  This is not what Abraham did.  </w:t>
      </w:r>
      <w:r>
        <w:rPr>
          <w:rFonts w:eastAsia="Times New Roman" w:cs="Arial" w:ascii="Calibri" w:hAnsi="Calibri" w:asciiTheme="minorHAnsi" w:hAnsiTheme="minorHAnsi"/>
          <w:b w:val="false"/>
          <w:bCs w:val="false"/>
          <w:i/>
          <w:iCs/>
          <w:vertAlign w:val="superscript"/>
        </w:rPr>
        <w:t>41</w:t>
      </w:r>
      <w:r>
        <w:rPr>
          <w:rFonts w:eastAsia="Times New Roman" w:cs="Times New Roman" w:ascii="Calibri" w:hAnsi="Calibri" w:asciiTheme="minorHAnsi" w:hAnsiTheme="minorHAnsi"/>
          <w:b w:val="false"/>
          <w:bCs w:val="false"/>
          <w:i/>
          <w:iCs/>
        </w:rPr>
        <w:t xml:space="preserve">You are doing the works your father did.  ”They said to him, “We were not born of sexual immorality.  We have one Father—even God.”  </w:t>
      </w:r>
    </w:p>
    <w:p>
      <w:pPr>
        <w:pStyle w:val="Normal"/>
        <w:shd w:val="clear" w:color="auto" w:fill="FFFFFF"/>
        <w:spacing w:lineRule="auto" w:line="240" w:before="0" w:after="136"/>
        <w:rPr>
          <w:rFonts w:ascii="Calibri" w:hAnsi="Calibri" w:eastAsia="Times New Roman" w:cs="Times New Roman" w:asciiTheme="minorHAnsi" w:hAnsiTheme="minorHAnsi"/>
          <w:b w:val="false"/>
          <w:b w:val="false"/>
          <w:bCs w:val="false"/>
          <w:i/>
          <w:i/>
          <w:iCs/>
        </w:rPr>
      </w:pPr>
      <w:r>
        <w:rPr>
          <w:rFonts w:eastAsia="Times New Roman" w:cs="Times New Roman" w:ascii="Calibri" w:hAnsi="Calibri"/>
          <w:b w:val="false"/>
          <w:bCs w:val="false"/>
          <w:i/>
          <w:iCs/>
        </w:rPr>
      </w:r>
    </w:p>
    <w:p>
      <w:pPr>
        <w:pStyle w:val="Normal"/>
        <w:shd w:val="clear" w:color="auto" w:fill="FFFFFF"/>
        <w:spacing w:lineRule="auto" w:line="240" w:before="0" w:after="136"/>
        <w:rPr>
          <w:rFonts w:ascii="Calibri" w:hAnsi="Calibri" w:eastAsia="Times New Roman" w:cs="Times New Roman" w:asciiTheme="minorHAnsi" w:hAnsiTheme="minorHAnsi"/>
          <w:b/>
          <w:b/>
        </w:rPr>
      </w:pPr>
      <w:r>
        <w:rPr>
          <w:rFonts w:eastAsia="Times New Roman" w:cs="Arial" w:ascii="Calibri" w:hAnsi="Calibri" w:asciiTheme="minorHAnsi" w:hAnsiTheme="minorHAnsi"/>
          <w:b w:val="false"/>
          <w:bCs w:val="false"/>
          <w:i/>
          <w:iCs/>
          <w:vertAlign w:val="superscript"/>
        </w:rPr>
        <w:t>42</w:t>
      </w:r>
      <w:r>
        <w:rPr>
          <w:rFonts w:eastAsia="Times New Roman" w:cs="Times New Roman" w:ascii="Calibri" w:hAnsi="Calibri" w:asciiTheme="minorHAnsi" w:hAnsiTheme="minorHAnsi"/>
          <w:b w:val="false"/>
          <w:bCs w:val="false"/>
          <w:i/>
          <w:iCs/>
        </w:rPr>
        <w:t xml:space="preserve">Jesus said to them, “If God were your Father, you would love me, for I came from God and I am here.  I came not of my own accord, but he sent me.  </w:t>
      </w:r>
      <w:r>
        <w:rPr>
          <w:rFonts w:eastAsia="Times New Roman" w:cs="Arial" w:ascii="Calibri" w:hAnsi="Calibri" w:asciiTheme="minorHAnsi" w:hAnsiTheme="minorHAnsi"/>
          <w:b w:val="false"/>
          <w:bCs w:val="false"/>
          <w:i/>
          <w:iCs/>
          <w:vertAlign w:val="superscript"/>
        </w:rPr>
        <w:t>43</w:t>
      </w:r>
      <w:r>
        <w:rPr>
          <w:rFonts w:eastAsia="Times New Roman" w:cs="Times New Roman" w:ascii="Calibri" w:hAnsi="Calibri" w:asciiTheme="minorHAnsi" w:hAnsiTheme="minorHAnsi"/>
          <w:b w:val="false"/>
          <w:bCs w:val="false"/>
          <w:i/>
          <w:iCs/>
        </w:rPr>
        <w:t xml:space="preserve">Why do you not understand what I say?  It is because you cannot bear to hear my word.  </w:t>
      </w:r>
      <w:r>
        <w:rPr>
          <w:rFonts w:eastAsia="Times New Roman" w:cs="Arial" w:ascii="Calibri" w:hAnsi="Calibri" w:asciiTheme="minorHAnsi" w:hAnsiTheme="minorHAnsi"/>
          <w:b w:val="false"/>
          <w:bCs w:val="false"/>
          <w:i/>
          <w:iCs/>
          <w:vertAlign w:val="superscript"/>
        </w:rPr>
        <w:t>44</w:t>
      </w:r>
      <w:r>
        <w:rPr>
          <w:rFonts w:eastAsia="Times New Roman" w:cs="Times New Roman" w:ascii="Calibri" w:hAnsi="Calibri" w:asciiTheme="minorHAnsi" w:hAnsiTheme="minorHAnsi"/>
          <w:b w:val="false"/>
          <w:bCs w:val="false"/>
          <w:i/>
          <w:iCs/>
        </w:rPr>
        <w:t xml:space="preserve">You are of your father the devil, and your will is to do your father's desires.  He was a murderer from the beginning, and does not stand in the truth, because there is no truth in him.  When he lies, he speaks out of his own character, for he is a liar and the father of lies.  </w:t>
      </w:r>
      <w:r>
        <w:rPr>
          <w:rFonts w:eastAsia="Times New Roman" w:cs="Arial" w:ascii="Calibri" w:hAnsi="Calibri" w:asciiTheme="minorHAnsi" w:hAnsiTheme="minorHAnsi"/>
          <w:b w:val="false"/>
          <w:bCs w:val="false"/>
          <w:i/>
          <w:iCs/>
          <w:vertAlign w:val="superscript"/>
        </w:rPr>
        <w:t>45</w:t>
      </w:r>
      <w:r>
        <w:rPr>
          <w:rFonts w:eastAsia="Times New Roman" w:cs="Times New Roman" w:ascii="Calibri" w:hAnsi="Calibri" w:asciiTheme="minorHAnsi" w:hAnsiTheme="minorHAnsi"/>
          <w:b w:val="false"/>
          <w:bCs w:val="false"/>
          <w:i/>
          <w:iCs/>
        </w:rPr>
        <w:t xml:space="preserve">But because I tell the truth, you do not believe me.  </w:t>
      </w:r>
      <w:r>
        <w:rPr>
          <w:rFonts w:eastAsia="Times New Roman" w:cs="Arial" w:ascii="Calibri" w:hAnsi="Calibri" w:asciiTheme="minorHAnsi" w:hAnsiTheme="minorHAnsi"/>
          <w:b w:val="false"/>
          <w:bCs w:val="false"/>
          <w:i/>
          <w:iCs/>
          <w:vertAlign w:val="superscript"/>
        </w:rPr>
        <w:t>46</w:t>
      </w:r>
      <w:r>
        <w:rPr>
          <w:rFonts w:eastAsia="Times New Roman" w:cs="Times New Roman" w:ascii="Calibri" w:hAnsi="Calibri" w:asciiTheme="minorHAnsi" w:hAnsiTheme="minorHAnsi"/>
          <w:b w:val="false"/>
          <w:bCs w:val="false"/>
          <w:i/>
          <w:iCs/>
        </w:rPr>
        <w:t xml:space="preserve">Which one of you convicts me of sin?  If I tell the truth, why do you not believe me?  </w:t>
      </w:r>
      <w:r>
        <w:rPr>
          <w:rFonts w:eastAsia="Times New Roman" w:cs="Arial" w:ascii="Calibri" w:hAnsi="Calibri" w:asciiTheme="minorHAnsi" w:hAnsiTheme="minorHAnsi"/>
          <w:b w:val="false"/>
          <w:bCs w:val="false"/>
          <w:i/>
          <w:iCs/>
          <w:vertAlign w:val="superscript"/>
        </w:rPr>
        <w:t>47</w:t>
      </w:r>
      <w:r>
        <w:rPr>
          <w:rFonts w:eastAsia="Times New Roman" w:cs="Times New Roman" w:ascii="Calibri" w:hAnsi="Calibri" w:asciiTheme="minorHAnsi" w:hAnsiTheme="minorHAnsi"/>
          <w:b w:val="false"/>
          <w:bCs w:val="false"/>
          <w:i/>
          <w:iCs/>
        </w:rPr>
        <w:t>Whoever is of God hears the words of God.  The reason why you do not hear them is that you are not of God.”</w:t>
      </w:r>
    </w:p>
    <w:p>
      <w:pPr>
        <w:pStyle w:val="Normal"/>
        <w:shd w:val="clear" w:color="auto" w:fill="FFFFFF"/>
        <w:spacing w:lineRule="auto" w:line="240" w:before="0" w:after="136"/>
        <w:rPr>
          <w:rFonts w:ascii="Calibri" w:hAnsi="Calibri" w:eastAsia="Times New Roman" w:cs="Arial" w:asciiTheme="minorHAnsi" w:hAnsiTheme="minorHAnsi"/>
          <w:b w:val="false"/>
          <w:b w:val="false"/>
          <w:bCs w:val="false"/>
          <w:i/>
          <w:i/>
          <w:iCs/>
          <w:vertAlign w:val="superscript"/>
        </w:rPr>
      </w:pPr>
      <w:r>
        <w:rPr>
          <w:rFonts w:eastAsia="Times New Roman" w:cs="Arial" w:ascii="Calibri" w:hAnsi="Calibri"/>
          <w:b w:val="false"/>
          <w:bCs w:val="false"/>
          <w:i/>
          <w:iCs/>
          <w:vertAlign w:val="superscript"/>
        </w:rPr>
      </w:r>
    </w:p>
    <w:p>
      <w:pPr>
        <w:pStyle w:val="Normal"/>
        <w:spacing w:lineRule="auto" w:line="240"/>
        <w:rPr>
          <w:rFonts w:ascii="Calibri" w:hAnsi="Calibri" w:eastAsia="Times New Roman" w:cs="Times New Roman" w:asciiTheme="minorHAnsi" w:hAnsiTheme="minorHAnsi"/>
          <w:b/>
          <w:b/>
        </w:rPr>
      </w:pPr>
      <w:r>
        <w:rPr>
          <w:rFonts w:eastAsia="Times New Roman" w:cs="Arial" w:ascii="Calibri" w:hAnsi="Calibri" w:asciiTheme="minorHAnsi" w:hAnsiTheme="minorHAnsi"/>
          <w:b w:val="false"/>
          <w:bCs w:val="false"/>
          <w:i/>
          <w:iCs/>
          <w:vertAlign w:val="superscript"/>
        </w:rPr>
        <w:t>48</w:t>
      </w:r>
      <w:r>
        <w:rPr>
          <w:rFonts w:eastAsia="Times New Roman" w:cs="Times New Roman" w:ascii="Calibri" w:hAnsi="Calibri" w:asciiTheme="minorHAnsi" w:hAnsiTheme="minorHAnsi"/>
          <w:b w:val="false"/>
          <w:bCs w:val="false"/>
          <w:i/>
          <w:iCs/>
        </w:rPr>
        <w:t xml:space="preserve">The Jews answered him, “Are we not right in saying that you are a Samaritan and have a demon?”  </w:t>
      </w:r>
      <w:r>
        <w:rPr>
          <w:rFonts w:eastAsia="Times New Roman" w:cs="Arial" w:ascii="Calibri" w:hAnsi="Calibri" w:asciiTheme="minorHAnsi" w:hAnsiTheme="minorHAnsi"/>
          <w:b w:val="false"/>
          <w:bCs w:val="false"/>
          <w:i/>
          <w:iCs/>
          <w:vertAlign w:val="superscript"/>
        </w:rPr>
        <w:t>49</w:t>
      </w:r>
      <w:r>
        <w:rPr>
          <w:rFonts w:eastAsia="Times New Roman" w:cs="Times New Roman" w:ascii="Calibri" w:hAnsi="Calibri" w:asciiTheme="minorHAnsi" w:hAnsiTheme="minorHAnsi"/>
          <w:b w:val="false"/>
          <w:bCs w:val="false"/>
          <w:i/>
          <w:iCs/>
        </w:rPr>
        <w:t xml:space="preserve">Jesus answered, “I do not have a demon, but I honor my Father, and you dishonor me.  </w:t>
      </w:r>
      <w:r>
        <w:rPr>
          <w:rFonts w:eastAsia="Times New Roman" w:cs="Arial" w:ascii="Calibri" w:hAnsi="Calibri" w:asciiTheme="minorHAnsi" w:hAnsiTheme="minorHAnsi"/>
          <w:b w:val="false"/>
          <w:bCs w:val="false"/>
          <w:i/>
          <w:iCs/>
          <w:vertAlign w:val="superscript"/>
        </w:rPr>
        <w:t>50</w:t>
      </w:r>
      <w:r>
        <w:rPr>
          <w:rFonts w:eastAsia="Times New Roman" w:cs="Times New Roman" w:ascii="Calibri" w:hAnsi="Calibri" w:asciiTheme="minorHAnsi" w:hAnsiTheme="minorHAnsi"/>
          <w:b w:val="false"/>
          <w:bCs w:val="false"/>
          <w:i/>
          <w:iCs/>
        </w:rPr>
        <w:t xml:space="preserve">Yet I do not seek my own glory; there is One who seeks it, and he is the judge.  </w:t>
      </w:r>
      <w:r>
        <w:rPr>
          <w:rFonts w:eastAsia="Times New Roman" w:cs="Arial" w:ascii="Calibri" w:hAnsi="Calibri" w:asciiTheme="minorHAnsi" w:hAnsiTheme="minorHAnsi"/>
          <w:b w:val="false"/>
          <w:bCs w:val="false"/>
          <w:i/>
          <w:iCs/>
          <w:vertAlign w:val="superscript"/>
        </w:rPr>
        <w:t>51</w:t>
      </w:r>
      <w:r>
        <w:rPr>
          <w:rFonts w:eastAsia="Times New Roman" w:cs="Times New Roman" w:ascii="Calibri" w:hAnsi="Calibri" w:asciiTheme="minorHAnsi" w:hAnsiTheme="minorHAnsi"/>
          <w:b w:val="false"/>
          <w:bCs w:val="false"/>
          <w:i/>
          <w:iCs/>
        </w:rPr>
        <w:t xml:space="preserve">Truly, truly, I say to you, if anyone keeps my word, he will never see death.”  </w:t>
      </w:r>
      <w:r>
        <w:rPr>
          <w:rFonts w:eastAsia="Times New Roman" w:cs="Arial" w:ascii="Calibri" w:hAnsi="Calibri" w:asciiTheme="minorHAnsi" w:hAnsiTheme="minorHAnsi"/>
          <w:b w:val="false"/>
          <w:bCs w:val="false"/>
          <w:i/>
          <w:iCs/>
          <w:vertAlign w:val="superscript"/>
        </w:rPr>
        <w:t>52</w:t>
      </w:r>
      <w:r>
        <w:rPr>
          <w:rFonts w:eastAsia="Times New Roman" w:cs="Times New Roman" w:ascii="Calibri" w:hAnsi="Calibri" w:asciiTheme="minorHAnsi" w:hAnsiTheme="minorHAnsi"/>
          <w:b w:val="false"/>
          <w:bCs w:val="false"/>
          <w:i/>
          <w:iCs/>
        </w:rPr>
        <w:t xml:space="preserve">The Jews said to him, “Now we know that you have a demon!  Abraham died, as did the prophets, yet you say, ‘If anyone keeps my word, he will never taste death.’  </w:t>
      </w:r>
      <w:r>
        <w:rPr>
          <w:rFonts w:eastAsia="Times New Roman" w:cs="Arial" w:ascii="Calibri" w:hAnsi="Calibri" w:asciiTheme="minorHAnsi" w:hAnsiTheme="minorHAnsi"/>
          <w:b w:val="false"/>
          <w:bCs w:val="false"/>
          <w:i/>
          <w:iCs/>
          <w:vertAlign w:val="superscript"/>
        </w:rPr>
        <w:t>53</w:t>
      </w:r>
      <w:r>
        <w:rPr>
          <w:rFonts w:eastAsia="Times New Roman" w:cs="Times New Roman" w:ascii="Calibri" w:hAnsi="Calibri" w:asciiTheme="minorHAnsi" w:hAnsiTheme="minorHAnsi"/>
          <w:b w:val="false"/>
          <w:bCs w:val="false"/>
          <w:i/>
          <w:iCs/>
        </w:rPr>
        <w:t xml:space="preserve">Are you greater than our father Abraham, who died?  And the prophets died!  Who do you make yourself out to be?”  </w:t>
      </w:r>
    </w:p>
    <w:p>
      <w:pPr>
        <w:pStyle w:val="Normal"/>
        <w:spacing w:lineRule="auto" w:line="240"/>
        <w:rPr>
          <w:rFonts w:ascii="Calibri" w:hAnsi="Calibri" w:eastAsia="Times New Roman" w:cs="Times New Roman" w:asciiTheme="minorHAnsi" w:hAnsiTheme="minorHAnsi"/>
          <w:b w:val="false"/>
          <w:b w:val="false"/>
          <w:bCs w:val="false"/>
          <w:i/>
          <w:i/>
          <w:iCs/>
        </w:rPr>
      </w:pPr>
      <w:r>
        <w:rPr>
          <w:rFonts w:eastAsia="Times New Roman" w:cs="Times New Roman" w:ascii="Calibri" w:hAnsi="Calibri"/>
          <w:b w:val="false"/>
          <w:bCs w:val="false"/>
          <w:i/>
          <w:iCs/>
        </w:rPr>
      </w:r>
    </w:p>
    <w:p>
      <w:pPr>
        <w:pStyle w:val="Normal"/>
        <w:spacing w:lineRule="auto" w:line="240"/>
        <w:rPr>
          <w:rFonts w:ascii="Calibri" w:hAnsi="Calibri" w:asciiTheme="minorHAnsi" w:hAnsiTheme="minorHAnsi"/>
        </w:rPr>
      </w:pPr>
      <w:r>
        <w:rPr>
          <w:rFonts w:eastAsia="Times New Roman" w:cs="Arial" w:ascii="Calibri" w:hAnsi="Calibri" w:asciiTheme="minorHAnsi" w:hAnsiTheme="minorHAnsi"/>
          <w:b w:val="false"/>
          <w:bCs w:val="false"/>
          <w:i/>
          <w:iCs/>
          <w:vertAlign w:val="superscript"/>
        </w:rPr>
        <w:t>54</w:t>
      </w:r>
      <w:r>
        <w:rPr>
          <w:rFonts w:eastAsia="Times New Roman" w:cs="Times New Roman" w:ascii="Calibri" w:hAnsi="Calibri" w:asciiTheme="minorHAnsi" w:hAnsiTheme="minorHAnsi"/>
          <w:b w:val="false"/>
          <w:bCs w:val="false"/>
          <w:i/>
          <w:iCs/>
        </w:rPr>
        <w:t xml:space="preserve">Jesus answered, “If I glorify myself, my glory is nothing.  It is my Father who glorifies me, of whom you say, ‘He is our God.’  </w:t>
      </w:r>
      <w:r>
        <w:rPr>
          <w:rFonts w:eastAsia="Times New Roman" w:cs="Arial" w:ascii="Calibri" w:hAnsi="Calibri" w:asciiTheme="minorHAnsi" w:hAnsiTheme="minorHAnsi"/>
          <w:b w:val="false"/>
          <w:bCs w:val="false"/>
          <w:i/>
          <w:iCs/>
          <w:vertAlign w:val="superscript"/>
        </w:rPr>
        <w:t>55</w:t>
      </w:r>
      <w:r>
        <w:rPr>
          <w:rFonts w:eastAsia="Times New Roman" w:cs="Times New Roman" w:ascii="Calibri" w:hAnsi="Calibri" w:asciiTheme="minorHAnsi" w:hAnsiTheme="minorHAnsi"/>
          <w:b w:val="false"/>
          <w:bCs w:val="false"/>
          <w:i/>
          <w:iCs/>
        </w:rPr>
        <w:t xml:space="preserve">But you have not known him.  I know him.  If I were to say that I do not know him, I would be a liar like you, but I do know him and I keep his word.  </w:t>
      </w:r>
      <w:r>
        <w:rPr>
          <w:rFonts w:eastAsia="Times New Roman" w:cs="Arial" w:ascii="Calibri" w:hAnsi="Calibri" w:asciiTheme="minorHAnsi" w:hAnsiTheme="minorHAnsi"/>
          <w:b w:val="false"/>
          <w:bCs w:val="false"/>
          <w:i/>
          <w:iCs/>
          <w:vertAlign w:val="superscript"/>
        </w:rPr>
        <w:t>56</w:t>
      </w:r>
      <w:r>
        <w:rPr>
          <w:rFonts w:eastAsia="Times New Roman" w:cs="Times New Roman" w:ascii="Calibri" w:hAnsi="Calibri" w:asciiTheme="minorHAnsi" w:hAnsiTheme="minorHAnsi"/>
          <w:b w:val="false"/>
          <w:bCs w:val="false"/>
          <w:i/>
          <w:iCs/>
        </w:rPr>
        <w:t xml:space="preserve">Your father Abraham rejoiced that he would see my day.  He saw it and was glad.”  </w:t>
      </w:r>
      <w:r>
        <w:rPr>
          <w:rFonts w:eastAsia="Times New Roman" w:cs="Arial" w:ascii="Calibri" w:hAnsi="Calibri" w:asciiTheme="minorHAnsi" w:hAnsiTheme="minorHAnsi"/>
          <w:b w:val="false"/>
          <w:bCs w:val="false"/>
          <w:i/>
          <w:iCs/>
          <w:vertAlign w:val="superscript"/>
        </w:rPr>
        <w:t>57</w:t>
      </w:r>
      <w:r>
        <w:rPr>
          <w:rFonts w:eastAsia="Times New Roman" w:cs="Times New Roman" w:ascii="Calibri" w:hAnsi="Calibri" w:asciiTheme="minorHAnsi" w:hAnsiTheme="minorHAnsi"/>
          <w:b w:val="false"/>
          <w:bCs w:val="false"/>
          <w:i/>
          <w:iCs/>
        </w:rPr>
        <w:t xml:space="preserve">So the Jews said to him, “You are not yet fifty years old, and have you seen Abraham?”  </w:t>
      </w:r>
      <w:r>
        <w:rPr>
          <w:rFonts w:eastAsia="Times New Roman" w:cs="Arial" w:ascii="Calibri" w:hAnsi="Calibri" w:asciiTheme="minorHAnsi" w:hAnsiTheme="minorHAnsi"/>
          <w:b w:val="false"/>
          <w:bCs w:val="false"/>
          <w:i/>
          <w:iCs/>
          <w:vertAlign w:val="superscript"/>
        </w:rPr>
        <w:t>58</w:t>
      </w:r>
      <w:r>
        <w:rPr>
          <w:rFonts w:eastAsia="Times New Roman" w:cs="Times New Roman" w:ascii="Calibri" w:hAnsi="Calibri" w:asciiTheme="minorHAnsi" w:hAnsiTheme="minorHAnsi"/>
          <w:b w:val="false"/>
          <w:bCs w:val="false"/>
          <w:i/>
          <w:iCs/>
        </w:rPr>
        <w:t xml:space="preserve">Jesus said to them, “Truly, truly, I say to you, before Abraham was, I am.”  </w:t>
      </w:r>
      <w:r>
        <w:rPr>
          <w:rFonts w:eastAsia="Times New Roman" w:cs="Arial" w:ascii="Calibri" w:hAnsi="Calibri" w:asciiTheme="minorHAnsi" w:hAnsiTheme="minorHAnsi"/>
          <w:b w:val="false"/>
          <w:bCs w:val="false"/>
          <w:i/>
          <w:iCs/>
          <w:vertAlign w:val="superscript"/>
        </w:rPr>
        <w:t>59</w:t>
      </w:r>
      <w:r>
        <w:rPr>
          <w:rFonts w:eastAsia="Times New Roman" w:cs="Times New Roman" w:ascii="Calibri" w:hAnsi="Calibri" w:asciiTheme="minorHAnsi" w:hAnsiTheme="minorHAnsi"/>
          <w:b w:val="false"/>
          <w:bCs w:val="false"/>
          <w:i/>
          <w:iCs/>
        </w:rPr>
        <w:t>So they picked up stones to throw at him, but Jesus hid himself and went out of the temple.</w:t>
      </w:r>
    </w:p>
    <w:p>
      <w:pPr>
        <w:pStyle w:val="Normal"/>
        <w:spacing w:lineRule="auto" w:line="240"/>
        <w:rPr/>
      </w:pPr>
      <w:r>
        <w:rPr/>
      </w:r>
    </w:p>
    <w:p>
      <w:pPr>
        <w:pStyle w:val="Normal"/>
        <w:spacing w:lineRule="auto" w:line="240"/>
        <w:rPr/>
      </w:pPr>
      <w:r>
        <w:rPr>
          <w:b/>
        </w:rPr>
        <w:t>Take Home Question</w:t>
      </w:r>
    </w:p>
    <w:p>
      <w:pPr>
        <w:pStyle w:val="Normal"/>
        <w:spacing w:lineRule="auto" w:line="240" w:before="0" w:after="200"/>
        <w:rPr/>
      </w:pPr>
      <w:r>
        <w:rPr/>
        <w:t>What does your obedience reveal about your father?</w:t>
      </w:r>
    </w:p>
    <w:sectPr>
      <w:type w:val="nextPage"/>
      <w:pgSz w:w="12240" w:h="15840"/>
      <w:pgMar w:left="1152" w:right="1152" w:header="0" w:top="1094" w:footer="0" w:bottom="109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Calibri">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Calibri" w:cs="" w:cstheme="minorBidi" w:eastAsiaTheme="minorHAnsi"/>
        <w:color w:val="000000"/>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38db"/>
    <w:pPr>
      <w:widowControl/>
      <w:bidi w:val="0"/>
      <w:spacing w:lineRule="auto" w:line="276" w:before="0" w:after="200"/>
      <w:jc w:val="left"/>
    </w:pPr>
    <w:rPr>
      <w:rFonts w:ascii="Verdana" w:hAnsi="Verdana" w:eastAsia="Calibri" w:cs="" w:cstheme="minorBidi" w:eastAsiaTheme="minorHAnsi"/>
      <w:color w:val="000000"/>
      <w:sz w:val="22"/>
      <w:szCs w:val="22"/>
      <w:lang w:val="en-US" w:eastAsia="en-US" w:bidi="ar-SA"/>
    </w:rPr>
  </w:style>
  <w:style w:type="character" w:styleId="DefaultParagraphFont" w:default="1">
    <w:name w:val="Default Paragraph Font"/>
    <w:uiPriority w:val="1"/>
    <w:semiHidden/>
    <w:unhideWhenUsed/>
    <w:qFormat/>
    <w:rPr/>
  </w:style>
  <w:style w:type="character" w:styleId="Text" w:customStyle="1">
    <w:name w:val="text"/>
    <w:basedOn w:val="DefaultParagraphFont"/>
    <w:qFormat/>
    <w:rsid w:val="002d11ba"/>
    <w:rPr/>
  </w:style>
  <w:style w:type="character" w:styleId="Appleconvertedspace" w:customStyle="1">
    <w:name w:val="apple-converted-space"/>
    <w:basedOn w:val="DefaultParagraphFont"/>
    <w:uiPriority w:val="99"/>
    <w:qFormat/>
    <w:rsid w:val="002d11ba"/>
    <w:rPr/>
  </w:style>
  <w:style w:type="character" w:styleId="Woj" w:customStyle="1">
    <w:name w:val="woj"/>
    <w:basedOn w:val="DefaultParagraphFont"/>
    <w:uiPriority w:val="99"/>
    <w:qFormat/>
    <w:rsid w:val="002d11ba"/>
    <w:rPr/>
  </w:style>
  <w:style w:type="character" w:styleId="Smallcaps" w:customStyle="1">
    <w:name w:val="small-caps"/>
    <w:basedOn w:val="DefaultParagraphFont"/>
    <w:uiPriority w:val="99"/>
    <w:qFormat/>
    <w:rsid w:val="00817a06"/>
    <w:rPr>
      <w:rFonts w:cs="Times New Roman"/>
    </w:rPr>
  </w:style>
  <w:style w:type="paragraph" w:styleId="Heading">
    <w:name w:val="Heading"/>
    <w:basedOn w:val="Normal"/>
    <w:next w:val="TextBody"/>
    <w:qFormat/>
    <w:pPr>
      <w:keepNext/>
      <w:spacing w:before="240" w:after="120"/>
    </w:pPr>
    <w:rPr>
      <w:rFonts w:ascii="Calibri" w:hAnsi="Calibri" w:eastAsia="Microsoft YaHei" w:cs="Arial"/>
      <w:sz w:val="32"/>
      <w:szCs w:val="28"/>
    </w:rPr>
  </w:style>
  <w:style w:type="paragraph" w:styleId="TextBody">
    <w:name w:val="Text Body"/>
    <w:basedOn w:val="Normal"/>
    <w:pPr>
      <w:spacing w:lineRule="auto" w:line="288" w:before="0" w:after="140"/>
    </w:pPr>
    <w:rPr/>
  </w:style>
  <w:style w:type="paragraph" w:styleId="List">
    <w:name w:val="List"/>
    <w:basedOn w:val="TextBody"/>
    <w:pPr/>
    <w:rPr>
      <w:rFonts w:ascii="Calibri" w:hAnsi="Calibri" w:cs="Arial"/>
      <w:sz w:val="24"/>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sz w:val="24"/>
    </w:rPr>
  </w:style>
  <w:style w:type="paragraph" w:styleId="Chapter1" w:customStyle="1">
    <w:name w:val="chapter-1"/>
    <w:basedOn w:val="Normal"/>
    <w:qFormat/>
    <w:rsid w:val="002d11ba"/>
    <w:pPr>
      <w:spacing w:lineRule="auto" w:line="240" w:beforeAutospacing="1" w:afterAutospacing="1"/>
    </w:pPr>
    <w:rPr>
      <w:rFonts w:ascii="Times New Roman" w:hAnsi="Times New Roman" w:eastAsia="Times New Roman" w:cs="Times New Roman"/>
      <w:color w:val="00000A"/>
      <w:sz w:val="24"/>
      <w:szCs w:val="24"/>
    </w:rPr>
  </w:style>
  <w:style w:type="paragraph" w:styleId="NormalWeb">
    <w:name w:val="Normal (Web)"/>
    <w:basedOn w:val="Normal"/>
    <w:uiPriority w:val="99"/>
    <w:unhideWhenUsed/>
    <w:qFormat/>
    <w:rsid w:val="002d11ba"/>
    <w:pPr>
      <w:spacing w:lineRule="auto" w:line="240" w:beforeAutospacing="1" w:afterAutospacing="1"/>
    </w:pPr>
    <w:rPr>
      <w:rFonts w:ascii="Times New Roman" w:hAnsi="Times New Roman" w:eastAsia="Times New Roman" w:cs="Times New Roman"/>
      <w:color w:val="00000A"/>
      <w:sz w:val="24"/>
      <w:szCs w:val="24"/>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LibreOffice/5.0.3.2$Windows_x86 LibreOffice_project/e5f16313668ac592c1bfb310f4390624e3dbfb75</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2015-06-19T20:55:00Z</dcterms:created>
  <dc:creator>DNelson</dc:creator>
  <dc:language>en-US</dc:language>
  <dcterms:modified xsi:type="dcterms:W3CDTF">2015-12-20T12:07:54Z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