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1F" w:rsidRPr="002D11BA" w:rsidRDefault="007E35CC" w:rsidP="002D11BA">
      <w:pPr>
        <w:spacing w:line="240" w:lineRule="auto"/>
        <w:jc w:val="center"/>
        <w:rPr>
          <w:b/>
        </w:rPr>
      </w:pPr>
      <w:r>
        <w:rPr>
          <w:b/>
        </w:rPr>
        <w:t>Healing at the Pool and Missing Jesus</w:t>
      </w:r>
      <w:r w:rsidR="00615F5A">
        <w:rPr>
          <w:b/>
        </w:rPr>
        <w:br/>
      </w:r>
      <w:r w:rsidR="002D11BA" w:rsidRPr="002D11BA">
        <w:rPr>
          <w:b/>
        </w:rPr>
        <w:t xml:space="preserve">John </w:t>
      </w:r>
      <w:r>
        <w:rPr>
          <w:b/>
        </w:rPr>
        <w:t>5</w:t>
      </w:r>
      <w:r w:rsidR="002D11BA" w:rsidRPr="002D11BA">
        <w:rPr>
          <w:b/>
        </w:rPr>
        <w:t>:</w:t>
      </w:r>
      <w:r>
        <w:rPr>
          <w:b/>
        </w:rPr>
        <w:t>1</w:t>
      </w:r>
      <w:r w:rsidR="002D11BA" w:rsidRPr="002D11BA">
        <w:rPr>
          <w:b/>
        </w:rPr>
        <w:t>-</w:t>
      </w:r>
      <w:r>
        <w:rPr>
          <w:b/>
        </w:rPr>
        <w:t>15</w:t>
      </w:r>
      <w:r w:rsidR="002D11BA" w:rsidRPr="002D11BA">
        <w:rPr>
          <w:b/>
        </w:rPr>
        <w:t xml:space="preserve"> (page 7</w:t>
      </w:r>
      <w:r w:rsidR="002636E5">
        <w:rPr>
          <w:b/>
        </w:rPr>
        <w:t>61</w:t>
      </w:r>
      <w:r w:rsidR="002D11BA" w:rsidRPr="002D11BA">
        <w:rPr>
          <w:b/>
        </w:rPr>
        <w:t>)</w:t>
      </w:r>
    </w:p>
    <w:p w:rsidR="000B6705" w:rsidRDefault="000B6705" w:rsidP="00C05E3A">
      <w:pPr>
        <w:tabs>
          <w:tab w:val="center" w:pos="4680"/>
          <w:tab w:val="left" w:pos="5207"/>
        </w:tabs>
        <w:spacing w:line="240" w:lineRule="auto"/>
        <w:rPr>
          <w:b/>
        </w:rPr>
      </w:pPr>
    </w:p>
    <w:p w:rsidR="002D11BA" w:rsidRDefault="002D11BA" w:rsidP="00C05E3A">
      <w:pPr>
        <w:tabs>
          <w:tab w:val="center" w:pos="4680"/>
          <w:tab w:val="left" w:pos="5207"/>
        </w:tabs>
        <w:spacing w:line="240" w:lineRule="auto"/>
      </w:pPr>
      <w:r w:rsidRPr="002D11BA">
        <w:rPr>
          <w:b/>
        </w:rPr>
        <w:t>Main Truth</w:t>
      </w:r>
      <w:r w:rsidR="00817A06">
        <w:rPr>
          <w:b/>
        </w:rPr>
        <w:tab/>
      </w:r>
      <w:r w:rsidR="00C05E3A">
        <w:rPr>
          <w:b/>
        </w:rPr>
        <w:tab/>
      </w:r>
      <w:r>
        <w:br/>
      </w:r>
      <w:r w:rsidR="007E35CC">
        <w:t>There are many ways to miss Jesus</w:t>
      </w:r>
      <w:r w:rsidR="00817A06">
        <w:t>.</w:t>
      </w:r>
    </w:p>
    <w:p w:rsidR="000B6705" w:rsidRDefault="000B6705" w:rsidP="00615F5A">
      <w:pPr>
        <w:tabs>
          <w:tab w:val="left" w:pos="5735"/>
        </w:tabs>
        <w:spacing w:line="240" w:lineRule="auto"/>
        <w:rPr>
          <w:b/>
        </w:rPr>
      </w:pPr>
    </w:p>
    <w:p w:rsidR="002D11BA" w:rsidRPr="002636E5" w:rsidRDefault="002D11BA" w:rsidP="00615F5A">
      <w:pPr>
        <w:tabs>
          <w:tab w:val="left" w:pos="5735"/>
        </w:tabs>
        <w:spacing w:line="240" w:lineRule="auto"/>
        <w:rPr>
          <w:b/>
        </w:rPr>
      </w:pPr>
      <w:r w:rsidRPr="002636E5">
        <w:rPr>
          <w:b/>
        </w:rPr>
        <w:t>Structure Thoughts</w:t>
      </w:r>
      <w:r w:rsidR="00615F5A" w:rsidRPr="002636E5">
        <w:rPr>
          <w:b/>
        </w:rPr>
        <w:tab/>
      </w:r>
    </w:p>
    <w:p w:rsidR="007E35CC" w:rsidRPr="000B6705" w:rsidRDefault="007E35CC" w:rsidP="007E35CC">
      <w:pPr>
        <w:shd w:val="clear" w:color="auto" w:fill="FFFFFF"/>
        <w:spacing w:after="125" w:line="240" w:lineRule="auto"/>
        <w:rPr>
          <w:i/>
        </w:rPr>
      </w:pPr>
      <w:r w:rsidRPr="000B6705">
        <w:rPr>
          <w:i/>
          <w:vertAlign w:val="superscript"/>
        </w:rPr>
        <w:t>1</w:t>
      </w:r>
      <w:r w:rsidRPr="000B6705">
        <w:rPr>
          <w:i/>
        </w:rPr>
        <w:t xml:space="preserve">After this there was a feast of the Jews, and Jesus went up to Jerusalem.  </w:t>
      </w:r>
      <w:r w:rsidRPr="000B6705">
        <w:rPr>
          <w:rFonts w:cs="Arial"/>
          <w:bCs/>
          <w:i/>
          <w:vertAlign w:val="superscript"/>
        </w:rPr>
        <w:t>2</w:t>
      </w:r>
      <w:r w:rsidRPr="000B6705">
        <w:rPr>
          <w:i/>
        </w:rPr>
        <w:t xml:space="preserve">Now there is in Jerusalem by the Sheep Gate a pool, in Aramaic called Bethesda, which has five roofed colonnades.  </w:t>
      </w:r>
      <w:r w:rsidRPr="000B6705">
        <w:rPr>
          <w:rFonts w:cs="Arial"/>
          <w:bCs/>
          <w:i/>
          <w:vertAlign w:val="superscript"/>
        </w:rPr>
        <w:t>3</w:t>
      </w:r>
      <w:r w:rsidRPr="000B6705">
        <w:rPr>
          <w:i/>
        </w:rPr>
        <w:t xml:space="preserve">In these lay a multitude of invalids—blind, lame, and paralyzed.  </w:t>
      </w:r>
      <w:r w:rsidRPr="000B6705">
        <w:rPr>
          <w:rFonts w:cs="Arial"/>
          <w:bCs/>
          <w:i/>
          <w:vertAlign w:val="superscript"/>
        </w:rPr>
        <w:t>5</w:t>
      </w:r>
      <w:r w:rsidRPr="000B6705">
        <w:rPr>
          <w:i/>
        </w:rPr>
        <w:t xml:space="preserve">One man was there who had been an invalid for thirty-eight years.  </w:t>
      </w:r>
      <w:r w:rsidRPr="000B6705">
        <w:rPr>
          <w:rFonts w:cs="Arial"/>
          <w:bCs/>
          <w:i/>
          <w:vertAlign w:val="superscript"/>
        </w:rPr>
        <w:t>6</w:t>
      </w:r>
      <w:r w:rsidRPr="000B6705">
        <w:rPr>
          <w:i/>
        </w:rPr>
        <w:t xml:space="preserve">When Jesus saw him lying there and knew that he had already been there a long </w:t>
      </w:r>
      <w:proofErr w:type="gramStart"/>
      <w:r w:rsidRPr="000B6705">
        <w:rPr>
          <w:i/>
        </w:rPr>
        <w:t>time,</w:t>
      </w:r>
      <w:proofErr w:type="gramEnd"/>
      <w:r w:rsidRPr="000B6705">
        <w:rPr>
          <w:i/>
        </w:rPr>
        <w:t xml:space="preserve"> he said to him, “Do you want to be healed?”  </w:t>
      </w:r>
      <w:r w:rsidRPr="000B6705">
        <w:rPr>
          <w:rFonts w:cs="Arial"/>
          <w:bCs/>
          <w:i/>
          <w:vertAlign w:val="superscript"/>
        </w:rPr>
        <w:t>7</w:t>
      </w:r>
      <w:r w:rsidRPr="000B6705">
        <w:rPr>
          <w:i/>
        </w:rPr>
        <w:t xml:space="preserve">The sick man answered him, “Sir, I have no one to put me into the pool when the water is stirred up, and while I am going another steps down before me.”  </w:t>
      </w:r>
      <w:r w:rsidRPr="000B6705">
        <w:rPr>
          <w:rFonts w:cs="Arial"/>
          <w:bCs/>
          <w:i/>
          <w:vertAlign w:val="superscript"/>
        </w:rPr>
        <w:t>8</w:t>
      </w:r>
      <w:r w:rsidRPr="000B6705">
        <w:rPr>
          <w:i/>
        </w:rPr>
        <w:t xml:space="preserve">Jesus said to him, “Get up, take up your bed, and walk.”  </w:t>
      </w:r>
      <w:r w:rsidRPr="000B6705">
        <w:rPr>
          <w:rFonts w:cs="Arial"/>
          <w:bCs/>
          <w:i/>
          <w:vertAlign w:val="superscript"/>
        </w:rPr>
        <w:t>9</w:t>
      </w:r>
      <w:r w:rsidRPr="000B6705">
        <w:rPr>
          <w:i/>
        </w:rPr>
        <w:t>And at once the man was healed, and he took up his bed and walked.</w:t>
      </w:r>
    </w:p>
    <w:p w:rsidR="000B6705" w:rsidRPr="000B6705" w:rsidRDefault="000B6705" w:rsidP="002D11BA">
      <w:pPr>
        <w:spacing w:line="240" w:lineRule="auto"/>
        <w:rPr>
          <w:i/>
        </w:rPr>
      </w:pPr>
    </w:p>
    <w:p w:rsidR="002D11BA" w:rsidRPr="000B6705" w:rsidRDefault="007E35CC" w:rsidP="002D11BA">
      <w:pPr>
        <w:spacing w:line="240" w:lineRule="auto"/>
        <w:rPr>
          <w:i/>
        </w:rPr>
      </w:pPr>
      <w:r w:rsidRPr="000B6705">
        <w:rPr>
          <w:i/>
        </w:rPr>
        <w:t>James 1:16-17a</w:t>
      </w:r>
    </w:p>
    <w:p w:rsidR="007E35CC" w:rsidRPr="000B6705" w:rsidRDefault="007E35CC" w:rsidP="007E35CC">
      <w:pPr>
        <w:pStyle w:val="NormalWeb"/>
        <w:shd w:val="clear" w:color="auto" w:fill="FFFFFF"/>
        <w:spacing w:before="0" w:beforeAutospacing="0" w:after="125" w:afterAutospacing="0"/>
        <w:rPr>
          <w:rStyle w:val="text"/>
          <w:rFonts w:ascii="Verdana" w:hAnsi="Verdana" w:cs="Arial"/>
          <w:bCs/>
          <w:i/>
          <w:color w:val="000000"/>
          <w:sz w:val="22"/>
          <w:szCs w:val="22"/>
        </w:rPr>
      </w:pPr>
      <w:r w:rsidRPr="000B6705">
        <w:rPr>
          <w:rFonts w:ascii="Verdana" w:hAnsi="Verdana"/>
          <w:i/>
          <w:color w:val="000000"/>
          <w:sz w:val="22"/>
          <w:szCs w:val="22"/>
        </w:rPr>
        <w:t xml:space="preserve">Now that day </w:t>
      </w:r>
      <w:r w:rsidRPr="000B6705">
        <w:rPr>
          <w:rFonts w:ascii="Verdana" w:hAnsi="Verdana"/>
          <w:i/>
          <w:color w:val="000000"/>
          <w:sz w:val="22"/>
          <w:szCs w:val="22"/>
          <w:u w:val="single"/>
        </w:rPr>
        <w:t>was the Sabbath</w:t>
      </w:r>
      <w:r w:rsidRPr="000B6705">
        <w:rPr>
          <w:rFonts w:ascii="Verdana" w:hAnsi="Verdana"/>
          <w:i/>
          <w:color w:val="000000"/>
          <w:sz w:val="22"/>
          <w:szCs w:val="22"/>
        </w:rPr>
        <w:t xml:space="preserve">.  </w:t>
      </w:r>
      <w:r w:rsidRPr="000B6705">
        <w:rPr>
          <w:rFonts w:ascii="Verdana" w:hAnsi="Verdana" w:cs="Arial"/>
          <w:bCs/>
          <w:i/>
          <w:color w:val="000000"/>
          <w:sz w:val="22"/>
          <w:szCs w:val="22"/>
          <w:vertAlign w:val="superscript"/>
        </w:rPr>
        <w:t>10</w:t>
      </w:r>
      <w:r w:rsidRPr="000B6705">
        <w:rPr>
          <w:rFonts w:ascii="Verdana" w:hAnsi="Verdana"/>
          <w:i/>
          <w:color w:val="000000"/>
          <w:sz w:val="22"/>
          <w:szCs w:val="22"/>
        </w:rPr>
        <w:t>So the Jews said to the man who had been healed, “</w:t>
      </w:r>
      <w:r w:rsidRPr="000B6705">
        <w:rPr>
          <w:rFonts w:ascii="Verdana" w:hAnsi="Verdana"/>
          <w:i/>
          <w:color w:val="000000"/>
          <w:sz w:val="22"/>
          <w:szCs w:val="22"/>
          <w:u w:val="single"/>
        </w:rPr>
        <w:t>It is the Sabbath</w:t>
      </w:r>
      <w:r w:rsidRPr="000B6705">
        <w:rPr>
          <w:rFonts w:ascii="Verdana" w:hAnsi="Verdana"/>
          <w:i/>
          <w:color w:val="000000"/>
          <w:sz w:val="22"/>
          <w:szCs w:val="22"/>
        </w:rPr>
        <w:t xml:space="preserve">, and it is not lawful for you to take up your bed.”  </w:t>
      </w:r>
      <w:r w:rsidRPr="000B6705">
        <w:rPr>
          <w:rFonts w:ascii="Verdana" w:hAnsi="Verdana" w:cs="Arial"/>
          <w:bCs/>
          <w:i/>
          <w:color w:val="000000"/>
          <w:sz w:val="22"/>
          <w:szCs w:val="22"/>
          <w:vertAlign w:val="superscript"/>
        </w:rPr>
        <w:t>11</w:t>
      </w:r>
      <w:r w:rsidRPr="000B6705">
        <w:rPr>
          <w:rFonts w:ascii="Verdana" w:hAnsi="Verdana"/>
          <w:i/>
          <w:color w:val="000000"/>
          <w:sz w:val="22"/>
          <w:szCs w:val="22"/>
        </w:rPr>
        <w:t xml:space="preserve">But he answered them, “The man who healed me, that man said to me, ‘Take up your bed, and walk.’”  </w:t>
      </w:r>
      <w:r w:rsidRPr="000B6705">
        <w:rPr>
          <w:rFonts w:ascii="Verdana" w:hAnsi="Verdana" w:cs="Arial"/>
          <w:bCs/>
          <w:i/>
          <w:color w:val="000000"/>
          <w:sz w:val="22"/>
          <w:szCs w:val="22"/>
          <w:vertAlign w:val="superscript"/>
        </w:rPr>
        <w:t>12</w:t>
      </w:r>
      <w:r w:rsidRPr="000B6705">
        <w:rPr>
          <w:rFonts w:ascii="Verdana" w:hAnsi="Verdana"/>
          <w:i/>
          <w:color w:val="000000"/>
          <w:sz w:val="22"/>
          <w:szCs w:val="22"/>
        </w:rPr>
        <w:t xml:space="preserve">They asked him, “Who is the man who said to you, ‘Take up your bed and walk’?”  </w:t>
      </w:r>
      <w:r w:rsidRPr="000B6705">
        <w:rPr>
          <w:rFonts w:ascii="Verdana" w:hAnsi="Verdana" w:cs="Arial"/>
          <w:bCs/>
          <w:i/>
          <w:color w:val="000000"/>
          <w:sz w:val="22"/>
          <w:szCs w:val="22"/>
          <w:vertAlign w:val="superscript"/>
        </w:rPr>
        <w:t>13</w:t>
      </w:r>
      <w:r w:rsidRPr="000B6705">
        <w:rPr>
          <w:rFonts w:ascii="Verdana" w:hAnsi="Verdana"/>
          <w:i/>
          <w:color w:val="000000"/>
          <w:sz w:val="22"/>
          <w:szCs w:val="22"/>
        </w:rPr>
        <w:t xml:space="preserve">Now the man who had been healed did not know who it was, for Jesus had withdrawn, as there was a crowd in the place.  </w:t>
      </w:r>
      <w:r w:rsidRPr="000B6705">
        <w:rPr>
          <w:rFonts w:ascii="Verdana" w:hAnsi="Verdana" w:cs="Arial"/>
          <w:bCs/>
          <w:i/>
          <w:color w:val="000000"/>
          <w:sz w:val="22"/>
          <w:szCs w:val="22"/>
          <w:vertAlign w:val="superscript"/>
        </w:rPr>
        <w:t>14</w:t>
      </w:r>
      <w:r w:rsidRPr="000B6705">
        <w:rPr>
          <w:rFonts w:ascii="Verdana" w:hAnsi="Verdana"/>
          <w:i/>
          <w:color w:val="000000"/>
          <w:sz w:val="22"/>
          <w:szCs w:val="22"/>
        </w:rPr>
        <w:t xml:space="preserve">Afterward Jesus found him in the temple and said to him, “See, you are well!  Sin no more, that nothing worse may happen to you.”  </w:t>
      </w:r>
      <w:r w:rsidRPr="000B6705">
        <w:rPr>
          <w:rFonts w:ascii="Verdana" w:hAnsi="Verdana" w:cs="Arial"/>
          <w:bCs/>
          <w:i/>
          <w:color w:val="000000"/>
          <w:sz w:val="22"/>
          <w:szCs w:val="22"/>
          <w:vertAlign w:val="superscript"/>
        </w:rPr>
        <w:t>15</w:t>
      </w:r>
      <w:r w:rsidRPr="000B6705">
        <w:rPr>
          <w:rFonts w:ascii="Verdana" w:hAnsi="Verdana"/>
          <w:i/>
          <w:color w:val="000000"/>
          <w:sz w:val="22"/>
          <w:szCs w:val="22"/>
        </w:rPr>
        <w:t xml:space="preserve">The man went away and told the Jews that it was Jesus who had healed him.  </w:t>
      </w:r>
    </w:p>
    <w:p w:rsidR="000B6705" w:rsidRDefault="000B6705" w:rsidP="002D11BA">
      <w:pPr>
        <w:spacing w:line="240" w:lineRule="auto"/>
        <w:rPr>
          <w:rFonts w:eastAsia="Times New Roman" w:cs="Times New Roman"/>
          <w:i/>
        </w:rPr>
      </w:pPr>
      <w:bookmarkStart w:id="0" w:name="_GoBack"/>
      <w:bookmarkEnd w:id="0"/>
    </w:p>
    <w:p w:rsidR="00C05E3A" w:rsidRPr="000B6705" w:rsidRDefault="007E35CC" w:rsidP="002D11BA">
      <w:pPr>
        <w:spacing w:line="240" w:lineRule="auto"/>
        <w:rPr>
          <w:rFonts w:eastAsia="Times New Roman" w:cs="Times New Roman"/>
          <w:i/>
        </w:rPr>
      </w:pPr>
      <w:r w:rsidRPr="000B6705">
        <w:rPr>
          <w:rFonts w:eastAsia="Times New Roman" w:cs="Times New Roman"/>
          <w:i/>
        </w:rPr>
        <w:t>Exodus 20:8-11</w:t>
      </w:r>
    </w:p>
    <w:p w:rsidR="002D11BA" w:rsidRPr="000B6705" w:rsidRDefault="000B6705" w:rsidP="002D11BA">
      <w:pPr>
        <w:spacing w:line="240" w:lineRule="auto"/>
        <w:rPr>
          <w:rFonts w:eastAsia="Times New Roman" w:cs="Times New Roman"/>
          <w:i/>
        </w:rPr>
      </w:pPr>
      <w:r w:rsidRPr="000B6705">
        <w:rPr>
          <w:rFonts w:eastAsia="Times New Roman" w:cs="Times New Roman"/>
          <w:i/>
        </w:rPr>
        <w:t>“Remember the Sabbath day, to keep it holy. 9 </w:t>
      </w:r>
      <w:proofErr w:type="spellStart"/>
      <w:r w:rsidRPr="000B6705">
        <w:rPr>
          <w:rFonts w:eastAsia="Times New Roman" w:cs="Times New Roman"/>
          <w:i/>
        </w:rPr>
        <w:fldChar w:fldCharType="begin"/>
      </w:r>
      <w:r w:rsidRPr="000B6705">
        <w:rPr>
          <w:rFonts w:eastAsia="Times New Roman" w:cs="Times New Roman"/>
          <w:i/>
        </w:rPr>
        <w:instrText xml:space="preserve"> HYPERLINK "http://www.esvbible.org/Ex23.12%3BEx34.21%3BEx35.2%3BLv23.3%3BLk13.14/" </w:instrText>
      </w:r>
      <w:r w:rsidRPr="000B6705">
        <w:rPr>
          <w:rFonts w:eastAsia="Times New Roman" w:cs="Times New Roman"/>
          <w:i/>
        </w:rPr>
        <w:fldChar w:fldCharType="separate"/>
      </w:r>
      <w:r w:rsidRPr="000B6705">
        <w:rPr>
          <w:rFonts w:eastAsia="Times New Roman" w:cs="Times New Roman"/>
          <w:i/>
        </w:rPr>
        <w:t>j</w:t>
      </w:r>
      <w:r w:rsidRPr="000B6705">
        <w:rPr>
          <w:rFonts w:eastAsia="Times New Roman" w:cs="Times New Roman"/>
          <w:i/>
        </w:rPr>
        <w:fldChar w:fldCharType="end"/>
      </w:r>
      <w:r w:rsidRPr="000B6705">
        <w:rPr>
          <w:rFonts w:eastAsia="Times New Roman" w:cs="Times New Roman"/>
          <w:i/>
        </w:rPr>
        <w:t>Six</w:t>
      </w:r>
      <w:proofErr w:type="spellEnd"/>
      <w:r w:rsidRPr="000B6705">
        <w:rPr>
          <w:rFonts w:eastAsia="Times New Roman" w:cs="Times New Roman"/>
          <w:i/>
        </w:rPr>
        <w:t xml:space="preserve"> days you shall labor, and do all your work, 10 but the </w:t>
      </w:r>
      <w:proofErr w:type="spellStart"/>
      <w:r w:rsidRPr="000B6705">
        <w:rPr>
          <w:rFonts w:eastAsia="Times New Roman" w:cs="Times New Roman"/>
          <w:i/>
        </w:rPr>
        <w:fldChar w:fldCharType="begin"/>
      </w:r>
      <w:r w:rsidRPr="000B6705">
        <w:rPr>
          <w:rFonts w:eastAsia="Times New Roman" w:cs="Times New Roman"/>
          <w:i/>
        </w:rPr>
        <w:instrText xml:space="preserve"> HYPERLINK "http://www.esvbible.org/Ex16.26%3BEx31.15%3BGn2.2-3%3BEze20.12%3BNm15.32-36/" </w:instrText>
      </w:r>
      <w:r w:rsidRPr="000B6705">
        <w:rPr>
          <w:rFonts w:eastAsia="Times New Roman" w:cs="Times New Roman"/>
          <w:i/>
        </w:rPr>
        <w:fldChar w:fldCharType="separate"/>
      </w:r>
      <w:r w:rsidRPr="000B6705">
        <w:rPr>
          <w:rFonts w:eastAsia="Times New Roman" w:cs="Times New Roman"/>
          <w:i/>
        </w:rPr>
        <w:t>k</w:t>
      </w:r>
      <w:r w:rsidRPr="000B6705">
        <w:rPr>
          <w:rFonts w:eastAsia="Times New Roman" w:cs="Times New Roman"/>
          <w:i/>
        </w:rPr>
        <w:fldChar w:fldCharType="end"/>
      </w:r>
      <w:r w:rsidRPr="000B6705">
        <w:rPr>
          <w:rFonts w:eastAsia="Times New Roman" w:cs="Times New Roman"/>
          <w:i/>
        </w:rPr>
        <w:t>seventh</w:t>
      </w:r>
      <w:proofErr w:type="spellEnd"/>
      <w:r w:rsidRPr="000B6705">
        <w:rPr>
          <w:rFonts w:eastAsia="Times New Roman" w:cs="Times New Roman"/>
          <w:i/>
        </w:rPr>
        <w:t xml:space="preserve"> day is a Sabbath to </w:t>
      </w:r>
      <w:proofErr w:type="spellStart"/>
      <w:r w:rsidRPr="000B6705">
        <w:rPr>
          <w:rFonts w:eastAsia="Times New Roman" w:cs="Times New Roman"/>
          <w:i/>
        </w:rPr>
        <w:t>theLord</w:t>
      </w:r>
      <w:proofErr w:type="spellEnd"/>
      <w:r w:rsidRPr="000B6705">
        <w:rPr>
          <w:rFonts w:eastAsia="Times New Roman" w:cs="Times New Roman"/>
          <w:i/>
        </w:rPr>
        <w:t> your God. On it you shall not do any work, you, or your son, or your daughter, your male servant, or your female servant, or your livestock, or the </w:t>
      </w:r>
      <w:proofErr w:type="spellStart"/>
      <w:r w:rsidRPr="000B6705">
        <w:rPr>
          <w:rFonts w:eastAsia="Times New Roman" w:cs="Times New Roman"/>
          <w:i/>
        </w:rPr>
        <w:fldChar w:fldCharType="begin"/>
      </w:r>
      <w:r w:rsidRPr="000B6705">
        <w:rPr>
          <w:rFonts w:eastAsia="Times New Roman" w:cs="Times New Roman"/>
          <w:i/>
        </w:rPr>
        <w:instrText xml:space="preserve"> HYPERLINK "http://www.esvbible.org/Neh13.16-19/" </w:instrText>
      </w:r>
      <w:r w:rsidRPr="000B6705">
        <w:rPr>
          <w:rFonts w:eastAsia="Times New Roman" w:cs="Times New Roman"/>
          <w:i/>
        </w:rPr>
        <w:fldChar w:fldCharType="separate"/>
      </w:r>
      <w:r w:rsidRPr="000B6705">
        <w:rPr>
          <w:rFonts w:eastAsia="Times New Roman" w:cs="Times New Roman"/>
          <w:i/>
        </w:rPr>
        <w:t>l</w:t>
      </w:r>
      <w:r w:rsidRPr="000B6705">
        <w:rPr>
          <w:rFonts w:eastAsia="Times New Roman" w:cs="Times New Roman"/>
          <w:i/>
        </w:rPr>
        <w:fldChar w:fldCharType="end"/>
      </w:r>
      <w:r w:rsidRPr="000B6705">
        <w:rPr>
          <w:rFonts w:eastAsia="Times New Roman" w:cs="Times New Roman"/>
          <w:i/>
        </w:rPr>
        <w:t>sojourner</w:t>
      </w:r>
      <w:proofErr w:type="spellEnd"/>
      <w:r w:rsidRPr="000B6705">
        <w:rPr>
          <w:rFonts w:eastAsia="Times New Roman" w:cs="Times New Roman"/>
          <w:i/>
        </w:rPr>
        <w:t xml:space="preserve"> who is within your gates. 11 For </w:t>
      </w:r>
      <w:hyperlink r:id="rId5" w:history="1">
        <w:r w:rsidRPr="000B6705">
          <w:rPr>
            <w:rFonts w:eastAsia="Times New Roman" w:cs="Times New Roman"/>
            <w:i/>
          </w:rPr>
          <w:t>m</w:t>
        </w:r>
      </w:hyperlink>
      <w:r w:rsidRPr="000B6705">
        <w:rPr>
          <w:rFonts w:eastAsia="Times New Roman" w:cs="Times New Roman"/>
          <w:i/>
        </w:rPr>
        <w:t>in six days the Lord made heaven and earth, the sea, and all that is in them, and rested on the seventh day. Therefore the Lord blessed the Sabbath day and made it holy.</w:t>
      </w:r>
    </w:p>
    <w:p w:rsidR="000B6705" w:rsidRDefault="000B6705" w:rsidP="002D11BA">
      <w:pPr>
        <w:spacing w:line="240" w:lineRule="auto"/>
        <w:rPr>
          <w:b/>
        </w:rPr>
      </w:pPr>
    </w:p>
    <w:p w:rsidR="002D11BA" w:rsidRDefault="002D11BA" w:rsidP="002D11BA">
      <w:pPr>
        <w:spacing w:line="240" w:lineRule="auto"/>
        <w:rPr>
          <w:b/>
        </w:rPr>
      </w:pPr>
      <w:r w:rsidRPr="002D11BA">
        <w:rPr>
          <w:b/>
        </w:rPr>
        <w:t>Take Home Question</w:t>
      </w:r>
    </w:p>
    <w:p w:rsidR="000B6705" w:rsidRPr="000B6705" w:rsidRDefault="000B6705" w:rsidP="002D11BA">
      <w:pPr>
        <w:spacing w:line="240" w:lineRule="auto"/>
      </w:pPr>
      <w:r w:rsidRPr="000B6705">
        <w:t>Where am I missing the grace of God today?</w:t>
      </w:r>
    </w:p>
    <w:sectPr w:rsidR="000B6705" w:rsidRPr="000B6705" w:rsidSect="000B670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A"/>
    <w:rsid w:val="000B6705"/>
    <w:rsid w:val="001D2AE9"/>
    <w:rsid w:val="002636E5"/>
    <w:rsid w:val="002D11BA"/>
    <w:rsid w:val="003F1F9C"/>
    <w:rsid w:val="00615F5A"/>
    <w:rsid w:val="00684DA0"/>
    <w:rsid w:val="007D061F"/>
    <w:rsid w:val="007E35CC"/>
    <w:rsid w:val="00817A06"/>
    <w:rsid w:val="00984BB3"/>
    <w:rsid w:val="00A02D29"/>
    <w:rsid w:val="00C05E3A"/>
    <w:rsid w:val="00C62359"/>
    <w:rsid w:val="00D52C1D"/>
    <w:rsid w:val="00D9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rsid w:val="00817A06"/>
    <w:rPr>
      <w:rFonts w:cs="Times New Roman"/>
    </w:rPr>
  </w:style>
  <w:style w:type="character" w:customStyle="1" w:styleId="selected">
    <w:name w:val="selected"/>
    <w:basedOn w:val="DefaultParagraphFont"/>
    <w:rsid w:val="000B6705"/>
  </w:style>
  <w:style w:type="character" w:customStyle="1" w:styleId="verse-num">
    <w:name w:val="verse-num"/>
    <w:basedOn w:val="DefaultParagraphFont"/>
    <w:rsid w:val="000B6705"/>
  </w:style>
  <w:style w:type="character" w:styleId="Hyperlink">
    <w:name w:val="Hyperlink"/>
    <w:basedOn w:val="DefaultParagraphFont"/>
    <w:uiPriority w:val="99"/>
    <w:semiHidden/>
    <w:unhideWhenUsed/>
    <w:rsid w:val="000B67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99"/>
    <w:rsid w:val="002D11BA"/>
  </w:style>
  <w:style w:type="character" w:customStyle="1" w:styleId="apple-converted-space">
    <w:name w:val="apple-converted-space"/>
    <w:basedOn w:val="DefaultParagraphFont"/>
    <w:rsid w:val="002D11BA"/>
  </w:style>
  <w:style w:type="paragraph" w:customStyle="1" w:styleId="chapter-1">
    <w:name w:val="chapter-1"/>
    <w:basedOn w:val="Normal"/>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uiPriority w:val="99"/>
    <w:rsid w:val="002D11BA"/>
  </w:style>
  <w:style w:type="paragraph" w:styleId="NormalWeb">
    <w:name w:val="Normal (Web)"/>
    <w:basedOn w:val="Normal"/>
    <w:uiPriority w:val="99"/>
    <w:unhideWhenUsed/>
    <w:rsid w:val="002D11B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DefaultParagraphFont"/>
    <w:rsid w:val="00817A06"/>
    <w:rPr>
      <w:rFonts w:cs="Times New Roman"/>
    </w:rPr>
  </w:style>
  <w:style w:type="character" w:customStyle="1" w:styleId="selected">
    <w:name w:val="selected"/>
    <w:basedOn w:val="DefaultParagraphFont"/>
    <w:rsid w:val="000B6705"/>
  </w:style>
  <w:style w:type="character" w:customStyle="1" w:styleId="verse-num">
    <w:name w:val="verse-num"/>
    <w:basedOn w:val="DefaultParagraphFont"/>
    <w:rsid w:val="000B6705"/>
  </w:style>
  <w:style w:type="character" w:styleId="Hyperlink">
    <w:name w:val="Hyperlink"/>
    <w:basedOn w:val="DefaultParagraphFont"/>
    <w:uiPriority w:val="99"/>
    <w:semiHidden/>
    <w:unhideWhenUsed/>
    <w:rsid w:val="000B67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vbible.org/Gn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DNelson</dc:creator>
  <cp:lastModifiedBy>Jim</cp:lastModifiedBy>
  <cp:revision>3</cp:revision>
  <dcterms:created xsi:type="dcterms:W3CDTF">2015-08-16T18:17:00Z</dcterms:created>
  <dcterms:modified xsi:type="dcterms:W3CDTF">2015-08-16T18:17:00Z</dcterms:modified>
</cp:coreProperties>
</file>